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38" w:rsidRDefault="00533738" w:rsidP="0030234B">
      <w:pPr>
        <w:ind w:right="-180"/>
        <w:jc w:val="both"/>
        <w:rPr>
          <w:rFonts w:ascii="Calibri" w:hAnsi="Calibri" w:cs="Calibri"/>
          <w:lang w:eastAsia="ro-RO"/>
        </w:rPr>
      </w:pPr>
    </w:p>
    <w:p w:rsidR="00664F06" w:rsidRDefault="00664F06" w:rsidP="00664F06">
      <w:pPr>
        <w:jc w:val="both"/>
        <w:rPr>
          <w:rFonts w:ascii="Times New Roman" w:eastAsia="DengXian" w:hAnsi="Times New Roman" w:cs="Times New Roman"/>
          <w:b/>
          <w:bCs/>
          <w:sz w:val="28"/>
          <w:szCs w:val="28"/>
          <w:lang w:val="en-US" w:eastAsia="zh-CN"/>
        </w:rPr>
      </w:pPr>
      <w:bookmarkStart w:id="0" w:name="_Hlk75510835"/>
    </w:p>
    <w:p w:rsidR="00664F06" w:rsidRDefault="00664F06" w:rsidP="00664F06">
      <w:pPr>
        <w:jc w:val="center"/>
        <w:rPr>
          <w:rFonts w:ascii="Times New Roman" w:eastAsia="DengXian" w:hAnsi="Times New Roman" w:cs="Times New Roman"/>
          <w:b/>
          <w:bCs/>
          <w:sz w:val="28"/>
          <w:szCs w:val="28"/>
          <w:lang w:val="en-US" w:eastAsia="zh-CN"/>
        </w:rPr>
      </w:pPr>
    </w:p>
    <w:p w:rsidR="00664F06" w:rsidRPr="00664F06" w:rsidRDefault="00664F06" w:rsidP="006E590D">
      <w:pPr>
        <w:rPr>
          <w:rFonts w:ascii="Times New Roman" w:eastAsia="DengXian" w:hAnsi="Times New Roman" w:cs="Times New Roman"/>
          <w:b/>
          <w:bCs/>
          <w:sz w:val="24"/>
          <w:szCs w:val="24"/>
          <w:lang w:val="en-US" w:eastAsia="zh-CN"/>
        </w:rPr>
      </w:pPr>
      <w:r w:rsidRPr="00664F06">
        <w:rPr>
          <w:rFonts w:ascii="Times New Roman" w:eastAsia="DengXian" w:hAnsi="Times New Roman" w:cs="Times New Roman"/>
          <w:b/>
          <w:bCs/>
          <w:sz w:val="24"/>
          <w:szCs w:val="24"/>
          <w:lang w:val="en-US" w:eastAsia="zh-CN"/>
        </w:rPr>
        <w:t xml:space="preserve">Subsemnatul Dr ……., </w:t>
      </w:r>
      <w:r w:rsidRPr="00664F06">
        <w:rPr>
          <w:rFonts w:ascii="Times New Roman" w:eastAsia="DengXian" w:hAnsi="Times New Roman" w:cs="Times New Roman"/>
          <w:b/>
          <w:bCs/>
          <w:sz w:val="24"/>
          <w:szCs w:val="24"/>
          <w:lang w:val="en-US" w:eastAsia="zh-CN"/>
        </w:rPr>
        <w:tab/>
      </w:r>
      <w:r w:rsidRPr="006E590D">
        <w:rPr>
          <w:rFonts w:ascii="Times New Roman" w:eastAsia="DengXian" w:hAnsi="Times New Roman" w:cs="Times New Roman"/>
          <w:b/>
          <w:bCs/>
          <w:sz w:val="24"/>
          <w:szCs w:val="24"/>
          <w:lang w:val="en-US" w:eastAsia="zh-CN"/>
        </w:rPr>
        <w:t>î</w:t>
      </w:r>
      <w:r w:rsidRPr="00664F06">
        <w:rPr>
          <w:rFonts w:ascii="Times New Roman" w:eastAsia="DengXian" w:hAnsi="Times New Roman" w:cs="Times New Roman"/>
          <w:b/>
          <w:bCs/>
          <w:sz w:val="24"/>
          <w:szCs w:val="24"/>
          <w:lang w:val="en-US" w:eastAsia="zh-CN"/>
        </w:rPr>
        <w:t>n calitate de titular al furnizorului de servicii medicale CIM/SRL….</w:t>
      </w:r>
    </w:p>
    <w:p w:rsidR="00664F06" w:rsidRPr="00664F06" w:rsidRDefault="00664F06" w:rsidP="00664F06">
      <w:pPr>
        <w:jc w:val="both"/>
        <w:rPr>
          <w:rFonts w:ascii="Times New Roman" w:eastAsia="DengXian" w:hAnsi="Times New Roman" w:cs="Times New Roman"/>
          <w:b/>
          <w:bCs/>
          <w:sz w:val="24"/>
          <w:szCs w:val="24"/>
          <w:lang w:val="en-US" w:eastAsia="zh-CN"/>
        </w:rPr>
      </w:pPr>
      <w:r w:rsidRPr="00664F06">
        <w:rPr>
          <w:rFonts w:ascii="Times New Roman" w:eastAsia="DengXian" w:hAnsi="Times New Roman" w:cs="Times New Roman"/>
          <w:b/>
          <w:bCs/>
          <w:sz w:val="24"/>
          <w:szCs w:val="24"/>
          <w:lang w:val="en-US" w:eastAsia="zh-CN"/>
        </w:rPr>
        <w:t>Solicit negocierea urm</w:t>
      </w:r>
      <w:r w:rsidRPr="006E590D">
        <w:rPr>
          <w:rFonts w:ascii="Times New Roman" w:eastAsia="DengXian" w:hAnsi="Times New Roman" w:cs="Times New Roman"/>
          <w:b/>
          <w:bCs/>
          <w:sz w:val="24"/>
          <w:szCs w:val="24"/>
          <w:lang w:val="en-US" w:eastAsia="zh-CN"/>
        </w:rPr>
        <w:t>ă</w:t>
      </w:r>
      <w:r w:rsidRPr="00664F06">
        <w:rPr>
          <w:rFonts w:ascii="Times New Roman" w:eastAsia="DengXian" w:hAnsi="Times New Roman" w:cs="Times New Roman"/>
          <w:b/>
          <w:bCs/>
          <w:sz w:val="24"/>
          <w:szCs w:val="24"/>
          <w:lang w:val="en-US" w:eastAsia="zh-CN"/>
        </w:rPr>
        <w:t>toarelor clauze:</w:t>
      </w:r>
    </w:p>
    <w:p w:rsidR="00664F06" w:rsidRPr="00664F06" w:rsidRDefault="00664F06" w:rsidP="00664F06">
      <w:pPr>
        <w:jc w:val="both"/>
        <w:rPr>
          <w:rFonts w:ascii="Times New Roman" w:eastAsia="DengXian" w:hAnsi="Times New Roman" w:cs="Times New Roman"/>
          <w:sz w:val="24"/>
          <w:szCs w:val="24"/>
          <w:lang w:eastAsia="zh-CN"/>
        </w:rPr>
      </w:pPr>
      <w:bookmarkStart w:id="1" w:name="_Hlk75715147"/>
      <w:r w:rsidRPr="00664F06">
        <w:rPr>
          <w:rFonts w:ascii="Times New Roman" w:eastAsia="DengXian" w:hAnsi="Times New Roman" w:cs="Times New Roman"/>
          <w:b/>
          <w:bCs/>
          <w:w w:val="95"/>
          <w:sz w:val="24"/>
          <w:szCs w:val="24"/>
          <w:lang w:eastAsia="zh-CN"/>
        </w:rPr>
        <w:t>Clauza: 1.1</w:t>
      </w:r>
      <w:bookmarkEnd w:id="1"/>
      <w:r w:rsidRPr="00664F06">
        <w:rPr>
          <w:rFonts w:ascii="Times New Roman" w:eastAsia="DengXian" w:hAnsi="Times New Roman" w:cs="Times New Roman"/>
          <w:b/>
          <w:bCs/>
          <w:w w:val="95"/>
          <w:sz w:val="24"/>
          <w:szCs w:val="24"/>
          <w:lang w:eastAsia="zh-CN"/>
        </w:rPr>
        <w:t xml:space="preserve">.2. 1. </w:t>
      </w:r>
      <w:r w:rsidRPr="00664F06">
        <w:rPr>
          <w:rFonts w:ascii="Times New Roman" w:eastAsia="DengXian" w:hAnsi="Times New Roman" w:cs="Times New Roman"/>
          <w:w w:val="95"/>
          <w:sz w:val="24"/>
          <w:szCs w:val="24"/>
          <w:lang w:eastAsia="zh-CN"/>
        </w:rPr>
        <w:t>Consultațiile în caz de boală pentru</w:t>
      </w:r>
      <w:r w:rsidRPr="00664F06">
        <w:rPr>
          <w:rFonts w:ascii="Times New Roman" w:eastAsia="DengXian" w:hAnsi="Times New Roman" w:cs="Times New Roman"/>
          <w:spacing w:val="1"/>
          <w:w w:val="95"/>
          <w:sz w:val="24"/>
          <w:szCs w:val="24"/>
          <w:lang w:eastAsia="zh-CN"/>
        </w:rPr>
        <w:t xml:space="preserve"> </w:t>
      </w:r>
      <w:r w:rsidRPr="00664F06">
        <w:rPr>
          <w:rFonts w:ascii="Times New Roman" w:eastAsia="DengXian" w:hAnsi="Times New Roman" w:cs="Times New Roman"/>
          <w:sz w:val="24"/>
          <w:szCs w:val="24"/>
          <w:lang w:eastAsia="zh-CN"/>
        </w:rPr>
        <w:t>afecţiuni acute/subacute/acutiz</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 ale unor boli cronice pot fi</w:t>
      </w:r>
      <w:r w:rsidRPr="00664F06">
        <w:rPr>
          <w:rFonts w:ascii="Times New Roman" w:eastAsia="DengXian" w:hAnsi="Times New Roman" w:cs="Times New Roman"/>
          <w:b/>
          <w:bCs/>
          <w:sz w:val="24"/>
          <w:szCs w:val="24"/>
          <w:lang w:eastAsia="zh-CN"/>
        </w:rPr>
        <w:t xml:space="preserve"> </w:t>
      </w:r>
      <w:r w:rsidRPr="00664F06">
        <w:rPr>
          <w:rFonts w:ascii="Times New Roman" w:eastAsia="DengXian" w:hAnsi="Times New Roman" w:cs="Times New Roman"/>
          <w:sz w:val="24"/>
          <w:szCs w:val="24"/>
          <w:lang w:eastAsia="zh-CN"/>
        </w:rPr>
        <w:t>acordate şi la distanţă,</w:t>
      </w:r>
      <w:r w:rsidRPr="00664F06">
        <w:rPr>
          <w:rFonts w:ascii="Times New Roman" w:eastAsia="DengXian" w:hAnsi="Times New Roman" w:cs="Times New Roman"/>
          <w:spacing w:val="1"/>
          <w:sz w:val="24"/>
          <w:szCs w:val="24"/>
          <w:lang w:eastAsia="zh-CN"/>
        </w:rPr>
        <w:t xml:space="preserve"> </w:t>
      </w:r>
      <w:r w:rsidRPr="00664F06">
        <w:rPr>
          <w:rFonts w:ascii="Times New Roman" w:eastAsia="DengXian" w:hAnsi="Times New Roman" w:cs="Times New Roman"/>
          <w:sz w:val="24"/>
          <w:szCs w:val="24"/>
          <w:lang w:eastAsia="zh-CN"/>
        </w:rPr>
        <w:t>în</w:t>
      </w:r>
      <w:r w:rsidRPr="00664F06">
        <w:rPr>
          <w:rFonts w:ascii="Times New Roman" w:eastAsia="DengXian" w:hAnsi="Times New Roman" w:cs="Times New Roman"/>
          <w:spacing w:val="4"/>
          <w:sz w:val="24"/>
          <w:szCs w:val="24"/>
          <w:lang w:eastAsia="zh-CN"/>
        </w:rPr>
        <w:t xml:space="preserve"> </w:t>
      </w:r>
      <w:r w:rsidRPr="00664F06">
        <w:rPr>
          <w:rFonts w:ascii="Times New Roman" w:eastAsia="DengXian" w:hAnsi="Times New Roman" w:cs="Times New Roman"/>
          <w:sz w:val="24"/>
          <w:szCs w:val="24"/>
          <w:lang w:eastAsia="zh-CN"/>
        </w:rPr>
        <w:t>condiţiile</w:t>
      </w:r>
      <w:r w:rsidRPr="00664F06">
        <w:rPr>
          <w:rFonts w:ascii="Times New Roman" w:eastAsia="DengXian" w:hAnsi="Times New Roman" w:cs="Times New Roman"/>
          <w:spacing w:val="-9"/>
          <w:sz w:val="24"/>
          <w:szCs w:val="24"/>
          <w:lang w:eastAsia="zh-CN"/>
        </w:rPr>
        <w:t xml:space="preserve"> </w:t>
      </w:r>
      <w:r w:rsidRPr="00664F06">
        <w:rPr>
          <w:rFonts w:ascii="Times New Roman" w:eastAsia="DengXian" w:hAnsi="Times New Roman" w:cs="Times New Roman"/>
          <w:sz w:val="24"/>
          <w:szCs w:val="24"/>
          <w:lang w:eastAsia="zh-CN"/>
        </w:rPr>
        <w:t>prevăzute</w:t>
      </w:r>
      <w:r w:rsidRPr="00664F06">
        <w:rPr>
          <w:rFonts w:ascii="Times New Roman" w:eastAsia="DengXian" w:hAnsi="Times New Roman" w:cs="Times New Roman"/>
          <w:spacing w:val="-16"/>
          <w:sz w:val="24"/>
          <w:szCs w:val="24"/>
          <w:lang w:eastAsia="zh-CN"/>
        </w:rPr>
        <w:t xml:space="preserve"> </w:t>
      </w:r>
      <w:r w:rsidRPr="00664F06">
        <w:rPr>
          <w:rFonts w:ascii="Times New Roman" w:eastAsia="DengXian" w:hAnsi="Times New Roman" w:cs="Times New Roman"/>
          <w:sz w:val="24"/>
          <w:szCs w:val="24"/>
          <w:lang w:eastAsia="zh-CN"/>
        </w:rPr>
        <w:t>în</w:t>
      </w:r>
      <w:r w:rsidRPr="00664F06">
        <w:rPr>
          <w:rFonts w:ascii="Times New Roman" w:eastAsia="DengXian" w:hAnsi="Times New Roman" w:cs="Times New Roman"/>
          <w:spacing w:val="7"/>
          <w:sz w:val="24"/>
          <w:szCs w:val="24"/>
          <w:lang w:eastAsia="zh-CN"/>
        </w:rPr>
        <w:t xml:space="preserve"> </w:t>
      </w:r>
      <w:r w:rsidRPr="00664F06">
        <w:rPr>
          <w:rFonts w:ascii="Times New Roman" w:eastAsia="DengXian" w:hAnsi="Times New Roman" w:cs="Times New Roman"/>
          <w:sz w:val="24"/>
          <w:szCs w:val="24"/>
          <w:lang w:eastAsia="zh-CN"/>
        </w:rPr>
        <w:t>norme</w:t>
      </w:r>
      <w:r w:rsidRPr="00664F06">
        <w:rPr>
          <w:rFonts w:ascii="Times New Roman" w:eastAsia="DengXian" w:hAnsi="Times New Roman" w:cs="Times New Roman"/>
          <w:spacing w:val="-34"/>
          <w:sz w:val="24"/>
          <w:szCs w:val="24"/>
          <w:lang w:eastAsia="zh-CN"/>
        </w:rPr>
        <w:t xml:space="preserve"> </w:t>
      </w:r>
      <w:r w:rsidRPr="00664F06">
        <w:rPr>
          <w:rFonts w:ascii="Times New Roman" w:eastAsia="DengXian" w:hAnsi="Times New Roman" w:cs="Times New Roman"/>
          <w:sz w:val="24"/>
          <w:szCs w:val="24"/>
          <w:lang w:eastAsia="zh-CN"/>
        </w:rPr>
        <w:t>.</w:t>
      </w:r>
    </w:p>
    <w:p w:rsidR="00664F06" w:rsidRPr="00664F06" w:rsidRDefault="00664F06" w:rsidP="00664F06">
      <w:pPr>
        <w:jc w:val="both"/>
        <w:rPr>
          <w:rFonts w:ascii="Times New Roman" w:eastAsia="DengXian" w:hAnsi="Times New Roman" w:cs="Times New Roman"/>
          <w:sz w:val="24"/>
          <w:szCs w:val="24"/>
          <w:lang w:val="fr-FR" w:eastAsia="zh-CN"/>
        </w:rPr>
      </w:pPr>
      <w:r w:rsidRPr="00664F06">
        <w:rPr>
          <w:rFonts w:ascii="Times New Roman" w:eastAsia="DengXian" w:hAnsi="Times New Roman" w:cs="Times New Roman"/>
          <w:sz w:val="24"/>
          <w:szCs w:val="24"/>
          <w:lang w:eastAsia="zh-CN"/>
        </w:rPr>
        <w:t>Să fie modificată în sensul:</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Menținerea posibilității de acordare a consultațiilor la distanță- în cazurile justificate, ca parte a procesului de telemedicină și de eficientizare a acordării asisten</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ei medicale și creștere a accesului asiguratului la serviciile medicale nu doar</w:t>
      </w:r>
      <w:r w:rsidRPr="00664F06">
        <w:rPr>
          <w:rFonts w:ascii="Times New Roman" w:eastAsia="DengXian" w:hAnsi="Times New Roman" w:cs="Times New Roman"/>
          <w:w w:val="95"/>
          <w:sz w:val="24"/>
          <w:szCs w:val="24"/>
          <w:lang w:eastAsia="zh-CN"/>
        </w:rPr>
        <w:t xml:space="preserve"> în caz de boală pentru</w:t>
      </w:r>
      <w:r w:rsidRPr="00664F06">
        <w:rPr>
          <w:rFonts w:ascii="Times New Roman" w:eastAsia="DengXian" w:hAnsi="Times New Roman" w:cs="Times New Roman"/>
          <w:spacing w:val="1"/>
          <w:w w:val="95"/>
          <w:sz w:val="24"/>
          <w:szCs w:val="24"/>
          <w:lang w:eastAsia="zh-CN"/>
        </w:rPr>
        <w:t xml:space="preserve"> </w:t>
      </w:r>
      <w:r w:rsidRPr="00664F06">
        <w:rPr>
          <w:rFonts w:ascii="Times New Roman" w:eastAsia="DengXian" w:hAnsi="Times New Roman" w:cs="Times New Roman"/>
          <w:sz w:val="24"/>
          <w:szCs w:val="24"/>
          <w:lang w:eastAsia="zh-CN"/>
        </w:rPr>
        <w:t>afecţiuni acute/subacute/acutiz</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 ale unor boli cronice</w:t>
      </w:r>
      <w:r w:rsidRPr="006E590D">
        <w:rPr>
          <w:rFonts w:ascii="Times New Roman" w:eastAsia="DengXian" w:hAnsi="Times New Roman" w:cs="Times New Roman"/>
          <w:sz w:val="24"/>
          <w:szCs w:val="24"/>
          <w:lang w:eastAsia="zh-CN"/>
        </w:rPr>
        <w: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b/>
          <w:bCs/>
          <w:w w:val="95"/>
          <w:sz w:val="24"/>
          <w:szCs w:val="24"/>
          <w:lang w:eastAsia="zh-CN"/>
        </w:rPr>
        <w:t>Clauza: 1.5</w:t>
      </w:r>
    </w:p>
    <w:p w:rsidR="00664F06" w:rsidRPr="00664F06" w:rsidRDefault="00664F06" w:rsidP="00664F06">
      <w:pPr>
        <w:jc w:val="both"/>
        <w:rPr>
          <w:rFonts w:ascii="Times New Roman" w:eastAsia="DengXian" w:hAnsi="Times New Roman" w:cs="Times New Roman"/>
          <w:w w:val="95"/>
          <w:sz w:val="24"/>
          <w:szCs w:val="24"/>
          <w:lang w:eastAsia="zh-CN"/>
        </w:rPr>
      </w:pPr>
      <w:r w:rsidRPr="00664F06">
        <w:rPr>
          <w:rFonts w:ascii="Times New Roman" w:eastAsia="DengXian" w:hAnsi="Times New Roman" w:cs="Times New Roman"/>
          <w:spacing w:val="1"/>
          <w:w w:val="90"/>
          <w:sz w:val="24"/>
          <w:szCs w:val="24"/>
          <w:lang w:eastAsia="zh-CN"/>
        </w:rPr>
        <w:t>Să fie men</w:t>
      </w:r>
      <w:r w:rsidRPr="006E590D">
        <w:rPr>
          <w:rFonts w:ascii="Times New Roman" w:eastAsia="DengXian" w:hAnsi="Times New Roman" w:cs="Times New Roman"/>
          <w:spacing w:val="1"/>
          <w:w w:val="90"/>
          <w:sz w:val="24"/>
          <w:szCs w:val="24"/>
          <w:lang w:eastAsia="zh-CN"/>
        </w:rPr>
        <w:t>ț</w:t>
      </w:r>
      <w:r w:rsidRPr="00664F06">
        <w:rPr>
          <w:rFonts w:ascii="Times New Roman" w:eastAsia="DengXian" w:hAnsi="Times New Roman" w:cs="Times New Roman"/>
          <w:spacing w:val="1"/>
          <w:w w:val="90"/>
          <w:sz w:val="24"/>
          <w:szCs w:val="24"/>
          <w:lang w:eastAsia="zh-CN"/>
        </w:rPr>
        <w:t>ionat la finalul caluzei 1.5 - f</w:t>
      </w:r>
      <w:r w:rsidRPr="00664F06">
        <w:rPr>
          <w:rFonts w:ascii="Times New Roman" w:eastAsia="DengXian" w:hAnsi="Times New Roman" w:cs="Times New Roman"/>
          <w:w w:val="90"/>
          <w:sz w:val="24"/>
          <w:szCs w:val="24"/>
          <w:lang w:eastAsia="zh-CN"/>
        </w:rPr>
        <w:t>ormulare electronice simplificate, extinse,</w:t>
      </w:r>
      <w:r w:rsidRPr="00664F06">
        <w:rPr>
          <w:rFonts w:ascii="Times New Roman" w:eastAsia="DengXian" w:hAnsi="Times New Roman" w:cs="Times New Roman"/>
          <w:spacing w:val="1"/>
          <w:w w:val="90"/>
          <w:sz w:val="24"/>
          <w:szCs w:val="24"/>
          <w:lang w:eastAsia="zh-CN"/>
        </w:rPr>
        <w:t xml:space="preserve"> </w:t>
      </w:r>
      <w:r w:rsidRPr="00664F06">
        <w:rPr>
          <w:rFonts w:ascii="Times New Roman" w:eastAsia="DengXian" w:hAnsi="Times New Roman" w:cs="Times New Roman"/>
          <w:w w:val="90"/>
          <w:sz w:val="24"/>
          <w:szCs w:val="24"/>
          <w:lang w:eastAsia="zh-CN"/>
        </w:rPr>
        <w:t>pentru toate documentele</w:t>
      </w:r>
      <w:r w:rsidRPr="00664F06">
        <w:rPr>
          <w:rFonts w:ascii="Times New Roman" w:eastAsia="DengXian" w:hAnsi="Times New Roman" w:cs="Times New Roman"/>
          <w:spacing w:val="1"/>
          <w:w w:val="90"/>
          <w:sz w:val="24"/>
          <w:szCs w:val="24"/>
          <w:lang w:eastAsia="zh-CN"/>
        </w:rPr>
        <w:t xml:space="preserve"> </w:t>
      </w:r>
      <w:r w:rsidRPr="00664F06">
        <w:rPr>
          <w:rFonts w:ascii="Times New Roman" w:eastAsia="DengXian" w:hAnsi="Times New Roman" w:cs="Times New Roman"/>
          <w:w w:val="90"/>
          <w:sz w:val="24"/>
          <w:szCs w:val="24"/>
          <w:lang w:eastAsia="zh-CN"/>
        </w:rPr>
        <w:t>medicale</w:t>
      </w:r>
      <w:r w:rsidRPr="00664F06">
        <w:rPr>
          <w:rFonts w:ascii="Times New Roman" w:eastAsia="DengXian" w:hAnsi="Times New Roman" w:cs="Times New Roman"/>
          <w:spacing w:val="1"/>
          <w:w w:val="90"/>
          <w:sz w:val="24"/>
          <w:szCs w:val="24"/>
          <w:lang w:eastAsia="zh-CN"/>
        </w:rPr>
        <w:t xml:space="preserve"> </w:t>
      </w:r>
      <w:r w:rsidRPr="00664F06">
        <w:rPr>
          <w:rFonts w:ascii="Times New Roman" w:eastAsia="DengXian" w:hAnsi="Times New Roman" w:cs="Times New Roman"/>
          <w:w w:val="90"/>
          <w:sz w:val="24"/>
          <w:szCs w:val="24"/>
          <w:lang w:eastAsia="zh-CN"/>
        </w:rPr>
        <w:t xml:space="preserve">menționate </w:t>
      </w:r>
      <w:r w:rsidRPr="00664F06">
        <w:rPr>
          <w:rFonts w:ascii="Times New Roman" w:eastAsia="DengXian" w:hAnsi="Times New Roman" w:cs="Times New Roman"/>
          <w:spacing w:val="-45"/>
          <w:w w:val="90"/>
          <w:sz w:val="24"/>
          <w:szCs w:val="24"/>
          <w:lang w:eastAsia="zh-CN"/>
        </w:rPr>
        <w:t xml:space="preserve"> </w:t>
      </w:r>
      <w:r w:rsidRPr="00664F06">
        <w:rPr>
          <w:rFonts w:ascii="Times New Roman" w:eastAsia="DengXian" w:hAnsi="Times New Roman" w:cs="Times New Roman"/>
          <w:spacing w:val="-1"/>
          <w:w w:val="95"/>
          <w:sz w:val="24"/>
          <w:szCs w:val="24"/>
          <w:lang w:eastAsia="zh-CN"/>
        </w:rPr>
        <w:t>la</w:t>
      </w:r>
      <w:r w:rsidRPr="00664F06">
        <w:rPr>
          <w:rFonts w:ascii="Times New Roman" w:eastAsia="DengXian" w:hAnsi="Times New Roman" w:cs="Times New Roman"/>
          <w:spacing w:val="-5"/>
          <w:w w:val="95"/>
          <w:sz w:val="24"/>
          <w:szCs w:val="24"/>
          <w:lang w:eastAsia="zh-CN"/>
        </w:rPr>
        <w:t xml:space="preserve"> </w:t>
      </w:r>
      <w:r w:rsidRPr="00664F06">
        <w:rPr>
          <w:rFonts w:ascii="Times New Roman" w:eastAsia="DengXian" w:hAnsi="Times New Roman" w:cs="Times New Roman"/>
          <w:spacing w:val="-1"/>
          <w:w w:val="95"/>
          <w:sz w:val="24"/>
          <w:szCs w:val="24"/>
          <w:lang w:eastAsia="zh-CN"/>
        </w:rPr>
        <w:t>punctul</w:t>
      </w:r>
      <w:r w:rsidRPr="00664F06">
        <w:rPr>
          <w:rFonts w:ascii="Times New Roman" w:eastAsia="DengXian" w:hAnsi="Times New Roman" w:cs="Times New Roman"/>
          <w:spacing w:val="7"/>
          <w:w w:val="95"/>
          <w:sz w:val="24"/>
          <w:szCs w:val="24"/>
          <w:lang w:eastAsia="zh-CN"/>
        </w:rPr>
        <w:t xml:space="preserve"> </w:t>
      </w:r>
      <w:r w:rsidRPr="00664F06">
        <w:rPr>
          <w:rFonts w:ascii="Times New Roman" w:eastAsia="DengXian" w:hAnsi="Times New Roman" w:cs="Times New Roman"/>
          <w:spacing w:val="-1"/>
          <w:w w:val="95"/>
          <w:sz w:val="24"/>
          <w:szCs w:val="24"/>
          <w:lang w:eastAsia="zh-CN"/>
        </w:rPr>
        <w:t>1.5.</w:t>
      </w:r>
      <w:r w:rsidRPr="00664F06">
        <w:rPr>
          <w:rFonts w:ascii="Times New Roman" w:eastAsia="DengXian" w:hAnsi="Times New Roman" w:cs="Times New Roman"/>
          <w:spacing w:val="-15"/>
          <w:w w:val="95"/>
          <w:sz w:val="24"/>
          <w:szCs w:val="24"/>
          <w:lang w:eastAsia="zh-CN"/>
        </w:rPr>
        <w:t xml:space="preserve"> </w:t>
      </w:r>
      <w:r w:rsidRPr="00664F06">
        <w:rPr>
          <w:rFonts w:ascii="Times New Roman" w:eastAsia="DengXian" w:hAnsi="Times New Roman" w:cs="Times New Roman"/>
          <w:w w:val="95"/>
          <w:sz w:val="24"/>
          <w:szCs w:val="24"/>
          <w:lang w:eastAsia="zh-CN"/>
        </w:rPr>
        <w:t>lit</w:t>
      </w:r>
      <w:r w:rsidRPr="00664F06">
        <w:rPr>
          <w:rFonts w:ascii="Times New Roman" w:eastAsia="DengXian" w:hAnsi="Times New Roman" w:cs="Times New Roman"/>
          <w:spacing w:val="-25"/>
          <w:w w:val="95"/>
          <w:sz w:val="24"/>
          <w:szCs w:val="24"/>
          <w:lang w:eastAsia="zh-CN"/>
        </w:rPr>
        <w:t xml:space="preserve"> </w:t>
      </w:r>
      <w:r w:rsidRPr="00664F06">
        <w:rPr>
          <w:rFonts w:ascii="Times New Roman" w:eastAsia="DengXian" w:hAnsi="Times New Roman" w:cs="Times New Roman"/>
          <w:w w:val="95"/>
          <w:sz w:val="24"/>
          <w:szCs w:val="24"/>
          <w:lang w:eastAsia="zh-CN"/>
        </w:rPr>
        <w:t>a-1 s</w:t>
      </w:r>
      <w:r w:rsidRPr="006E590D">
        <w:rPr>
          <w:rFonts w:ascii="Times New Roman" w:eastAsia="DengXian" w:hAnsi="Times New Roman" w:cs="Times New Roman"/>
          <w:w w:val="95"/>
          <w:sz w:val="24"/>
          <w:szCs w:val="24"/>
          <w:lang w:eastAsia="zh-CN"/>
        </w:rPr>
        <w:t>ă</w:t>
      </w:r>
      <w:r w:rsidRPr="00664F06">
        <w:rPr>
          <w:rFonts w:ascii="Times New Roman" w:eastAsia="DengXian" w:hAnsi="Times New Roman" w:cs="Times New Roman"/>
          <w:w w:val="95"/>
          <w:sz w:val="24"/>
          <w:szCs w:val="24"/>
          <w:lang w:eastAsia="zh-CN"/>
        </w:rPr>
        <w:t xml:space="preserve"> fie opera</w:t>
      </w:r>
      <w:r w:rsidRPr="006E590D">
        <w:rPr>
          <w:rFonts w:ascii="Times New Roman" w:eastAsia="DengXian" w:hAnsi="Times New Roman" w:cs="Times New Roman"/>
          <w:w w:val="95"/>
          <w:sz w:val="24"/>
          <w:szCs w:val="24"/>
          <w:lang w:eastAsia="zh-CN"/>
        </w:rPr>
        <w:t>ț</w:t>
      </w:r>
      <w:r w:rsidRPr="00664F06">
        <w:rPr>
          <w:rFonts w:ascii="Times New Roman" w:eastAsia="DengXian" w:hAnsi="Times New Roman" w:cs="Times New Roman"/>
          <w:w w:val="95"/>
          <w:sz w:val="24"/>
          <w:szCs w:val="24"/>
          <w:lang w:eastAsia="zh-CN"/>
        </w:rPr>
        <w:t xml:space="preserve">ionale cu stabilirea unui termen fix.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Eliminarea urm</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toarei prevederi:</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1 </w:t>
      </w:r>
      <w:r w:rsidRPr="00664F06">
        <w:rPr>
          <w:rFonts w:ascii="Times New Roman" w:eastAsia="DengXian" w:hAnsi="Times New Roman" w:cs="Times New Roman"/>
          <w:b/>
          <w:sz w:val="24"/>
          <w:szCs w:val="24"/>
          <w:lang w:eastAsia="zh-CN"/>
        </w:rPr>
        <w:t>Condiţii de eligibilitate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1 (1) În vederea intrării în relaţii contractuale cu casele de asigurări de sănătate, furnizorii de servicii medicale trebuie să îndeplinească următoarele condiţii: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c) sunt acreditaţi sau înscrişi în procesul de acreditare, pentru furnizorii obligaţi să se acrediteze potrivit reglementărilor Legii nr. 95/2006, republicată, cu modificările și completările ulterioare și cele ale Legii nr. 185/2017, cu modificările și completările ulterioare şi, </w:t>
      </w:r>
      <w:r w:rsidRPr="00664F06">
        <w:rPr>
          <w:rFonts w:ascii="Times New Roman" w:eastAsia="DengXian" w:hAnsi="Times New Roman" w:cs="Times New Roman"/>
          <w:strike/>
          <w:sz w:val="24"/>
          <w:szCs w:val="24"/>
          <w:lang w:eastAsia="zh-CN"/>
        </w:rPr>
        <w:t xml:space="preserve">respectiv, sunt acreditaţi pentru furnizorii care au optat să parcurgă voluntar procesul de acreditare;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b/>
          <w:bCs/>
          <w:sz w:val="24"/>
          <w:szCs w:val="24"/>
          <w:lang w:eastAsia="zh-CN"/>
        </w:rPr>
        <w:t>Propunere de modificare</w:t>
      </w:r>
      <w:r w:rsidRPr="00664F06">
        <w:rPr>
          <w:rFonts w:ascii="Times New Roman" w:eastAsia="DengXian" w:hAnsi="Times New Roman" w:cs="Times New Roman"/>
          <w:sz w:val="24"/>
          <w:szCs w:val="24"/>
          <w:lang w:eastAsia="zh-CN"/>
        </w:rPr>
        <w:t xml:space="preserve"> a sintagmei</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„persoana înscrise” cu sintagma „persoane asigurate înscrise”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ART.4 (1) Pentru asigurarea calităţii asistenţei medicale,</w:t>
      </w:r>
      <w:r w:rsidRPr="00664F06">
        <w:rPr>
          <w:rFonts w:ascii="Times New Roman" w:eastAsia="DengXian" w:hAnsi="Times New Roman" w:cs="Times New Roman"/>
          <w:strike/>
          <w:sz w:val="24"/>
          <w:szCs w:val="24"/>
          <w:lang w:eastAsia="zh-CN"/>
        </w:rPr>
        <w:t xml:space="preserve"> </w:t>
      </w:r>
      <w:r w:rsidRPr="00664F06">
        <w:rPr>
          <w:rFonts w:ascii="Times New Roman" w:eastAsia="DengXian" w:hAnsi="Times New Roman" w:cs="Times New Roman"/>
          <w:sz w:val="24"/>
          <w:szCs w:val="24"/>
          <w:lang w:eastAsia="zh-CN"/>
        </w:rPr>
        <w:t xml:space="preserve">se are în vedere un număr maxim de persoane </w:t>
      </w:r>
      <w:r w:rsidRPr="00664F06">
        <w:rPr>
          <w:rFonts w:ascii="Times New Roman" w:eastAsia="DengXian" w:hAnsi="Times New Roman" w:cs="Times New Roman"/>
          <w:b/>
          <w:bCs/>
          <w:i/>
          <w:iCs/>
          <w:sz w:val="24"/>
          <w:szCs w:val="24"/>
          <w:u w:val="single"/>
          <w:lang w:eastAsia="zh-CN"/>
        </w:rPr>
        <w:t xml:space="preserve">asigurate </w:t>
      </w:r>
      <w:r w:rsidRPr="00664F06">
        <w:rPr>
          <w:rFonts w:ascii="Times New Roman" w:eastAsia="DengXian" w:hAnsi="Times New Roman" w:cs="Times New Roman"/>
          <w:sz w:val="24"/>
          <w:szCs w:val="24"/>
          <w:lang w:eastAsia="zh-CN"/>
        </w:rPr>
        <w:t>înscrise pe lista medicului de familie de 2.200.</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(2) Numărul optim de persoane </w:t>
      </w:r>
      <w:r w:rsidRPr="00664F06">
        <w:rPr>
          <w:rFonts w:ascii="Times New Roman" w:eastAsia="DengXian" w:hAnsi="Times New Roman" w:cs="Times New Roman"/>
          <w:b/>
          <w:bCs/>
          <w:i/>
          <w:iCs/>
          <w:sz w:val="24"/>
          <w:szCs w:val="24"/>
          <w:u w:val="single"/>
          <w:lang w:eastAsia="zh-CN"/>
        </w:rPr>
        <w:t>asigurate</w:t>
      </w:r>
      <w:r w:rsidRPr="00664F06">
        <w:rPr>
          <w:rFonts w:ascii="Times New Roman" w:eastAsia="DengXian" w:hAnsi="Times New Roman" w:cs="Times New Roman"/>
          <w:sz w:val="24"/>
          <w:szCs w:val="24"/>
          <w:lang w:eastAsia="zh-CN"/>
        </w:rPr>
        <w:t xml:space="preserv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5. SECŢIUNEA a 2-a </w:t>
      </w:r>
      <w:r w:rsidRPr="00664F06">
        <w:rPr>
          <w:rFonts w:ascii="Times New Roman" w:eastAsia="DengXian" w:hAnsi="Times New Roman" w:cs="Times New Roman"/>
          <w:b/>
          <w:sz w:val="24"/>
          <w:szCs w:val="24"/>
          <w:lang w:eastAsia="zh-CN"/>
        </w:rPr>
        <w:t>Documentele necesare încheierii contractului de furnizare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6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lastRenderedPageBreak/>
        <w:t xml:space="preserve">h) lista, în format electronic, cu persoanele înscrise pentru medicii nou-veniţi </w:t>
      </w:r>
      <w:r w:rsidRPr="00664F06">
        <w:rPr>
          <w:rFonts w:ascii="Times New Roman" w:eastAsia="DengXian" w:hAnsi="Times New Roman" w:cs="Times New Roman"/>
          <w:strike/>
          <w:sz w:val="24"/>
          <w:szCs w:val="24"/>
          <w:lang w:eastAsia="zh-CN"/>
        </w:rPr>
        <w:t>şi pentru medicii care au fost în relaţie contractuală cu casa de asigurări de sănătate în anul precedent</w:t>
      </w:r>
      <w:r w:rsidRPr="00664F06">
        <w:rPr>
          <w:rFonts w:ascii="Times New Roman" w:eastAsia="DengXian" w:hAnsi="Times New Roman" w:cs="Times New Roman"/>
          <w:sz w:val="24"/>
          <w:szCs w:val="24"/>
          <w:lang w:eastAsia="zh-CN"/>
        </w:rPr>
        <w:t xml:space="preserve">;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Precizare: Prevederea este relevantă pentru medicii nou-veniți. Pentru medicii care au avut o relație contractuală cu CNAS anterior momentului încheierii contractului de față și care, mai mult, desfășoară activități de prestare a serviciilor medicale în baza unui contract în derulare, prevederea este o sarcină inutilă, consumatoare de timp și resurse, în condițiile în care CNAS - ca parte contractantă - dispune de evidența actualizată a listei în format electronic cu persoanele înscrise.  Lista cu persoanele </w:t>
      </w: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nscrise există la nivelul casei de asigur</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w:t>
      </w:r>
      <w:r w:rsidRPr="006E590D">
        <w:rPr>
          <w:rFonts w:ascii="Times New Roman" w:eastAsia="DengXian" w:hAnsi="Times New Roman" w:cs="Times New Roman"/>
          <w:sz w:val="24"/>
          <w:szCs w:val="24"/>
          <w:lang w:eastAsia="zh-CN"/>
        </w:rPr>
        <w: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Eliminarea acestei clauze: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h)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sau că medicamentul este produs biologic;</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val="fr-FR" w:eastAsia="zh-CN"/>
        </w:rPr>
        <w:t>Motivare</w:t>
      </w:r>
      <w:proofErr w:type="gramStart"/>
      <w:r w:rsidRPr="00664F06">
        <w:rPr>
          <w:rFonts w:ascii="Times New Roman" w:eastAsia="DengXian" w:hAnsi="Times New Roman" w:cs="Times New Roman"/>
          <w:sz w:val="24"/>
          <w:szCs w:val="24"/>
          <w:lang w:val="fr-FR" w:eastAsia="zh-CN"/>
        </w:rPr>
        <w:t>:</w:t>
      </w:r>
      <w:r w:rsidRPr="00664F06">
        <w:rPr>
          <w:rFonts w:ascii="Times New Roman" w:eastAsia="DengXian" w:hAnsi="Times New Roman" w:cs="Times New Roman"/>
          <w:sz w:val="24"/>
          <w:szCs w:val="24"/>
          <w:lang w:eastAsia="zh-CN"/>
        </w:rPr>
        <w:t xml:space="preserve">  Nu</w:t>
      </w:r>
      <w:proofErr w:type="gramEnd"/>
      <w:r w:rsidRPr="00664F06">
        <w:rPr>
          <w:rFonts w:ascii="Times New Roman" w:eastAsia="DengXian" w:hAnsi="Times New Roman" w:cs="Times New Roman"/>
          <w:sz w:val="24"/>
          <w:szCs w:val="24"/>
          <w:lang w:eastAsia="zh-CN"/>
        </w:rPr>
        <w:t xml:space="preserve"> pot să îmi asum responsabilități </w:t>
      </w: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privin</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a unui Program care urmeaz</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s</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fie implementat, f</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a cunoa</w:t>
      </w:r>
      <w:r w:rsidRPr="006E590D">
        <w:rPr>
          <w:rFonts w:ascii="Times New Roman" w:eastAsia="DengXian" w:hAnsi="Times New Roman" w:cs="Times New Roman"/>
          <w:sz w:val="24"/>
          <w:szCs w:val="24"/>
          <w:lang w:eastAsia="zh-CN"/>
        </w:rPr>
        <w:t>ș</w:t>
      </w:r>
      <w:r w:rsidRPr="00664F06">
        <w:rPr>
          <w:rFonts w:ascii="Times New Roman" w:eastAsia="DengXian" w:hAnsi="Times New Roman" w:cs="Times New Roman"/>
          <w:sz w:val="24"/>
          <w:szCs w:val="24"/>
          <w:lang w:eastAsia="zh-CN"/>
        </w:rPr>
        <w:t>te termenii de implementare. Exist</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posibilitatea </w:t>
      </w: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ncheierii unui act adi</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ional atunci c</w:t>
      </w:r>
      <w:r w:rsidRPr="006E590D">
        <w:rPr>
          <w:rFonts w:ascii="Times New Roman" w:eastAsia="DengXian" w:hAnsi="Times New Roman" w:cs="Times New Roman"/>
          <w:sz w:val="24"/>
          <w:szCs w:val="24"/>
          <w:lang w:eastAsia="zh-CN"/>
        </w:rPr>
        <w:t>â</w:t>
      </w:r>
      <w:r w:rsidRPr="00664F06">
        <w:rPr>
          <w:rFonts w:ascii="Times New Roman" w:eastAsia="DengXian" w:hAnsi="Times New Roman" w:cs="Times New Roman"/>
          <w:sz w:val="24"/>
          <w:szCs w:val="24"/>
          <w:lang w:eastAsia="zh-CN"/>
        </w:rPr>
        <w:t>nd sistemul va fi func</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ional.</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să notifice casa de asigurări de sănătate despre modificarea oricăreia dintre condiţiile care au stat la baza încheierii contractului de furnizare de servicii medicale, </w:t>
      </w:r>
      <w:r w:rsidRPr="00664F06">
        <w:rPr>
          <w:rFonts w:ascii="Times New Roman" w:eastAsia="DengXian" w:hAnsi="Times New Roman" w:cs="Times New Roman"/>
          <w:b/>
          <w:bCs/>
          <w:sz w:val="24"/>
          <w:szCs w:val="24"/>
          <w:lang w:eastAsia="zh-CN"/>
        </w:rPr>
        <w:t>cel târziu în ziua în care modificarea produce efecte</w:t>
      </w:r>
      <w:r w:rsidRPr="00664F06">
        <w:rPr>
          <w:rFonts w:ascii="Times New Roman" w:eastAsia="DengXian" w:hAnsi="Times New Roman" w:cs="Times New Roman"/>
          <w:sz w:val="24"/>
          <w:szCs w:val="24"/>
          <w:lang w:eastAsia="zh-CN"/>
        </w:rPr>
        <w:t>, şi să îndeplinească în permanenţă aceste condiţii pe durata derulării contractului; notificarea se face conform reglementărilor privind corespondenţa între părţi prevăzute în contract;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astfel:</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i) să notifice casa de asigurări de sănătate despre modificarea oricăreia dintre condiţiile care au stat la baza încheierii contractului de furnizare de servicii medicale, </w:t>
      </w:r>
      <w:r w:rsidRPr="00664F06">
        <w:rPr>
          <w:rFonts w:ascii="Times New Roman" w:eastAsia="DengXian" w:hAnsi="Times New Roman" w:cs="Times New Roman"/>
          <w:b/>
          <w:bCs/>
          <w:sz w:val="24"/>
          <w:szCs w:val="24"/>
          <w:lang w:eastAsia="zh-CN"/>
        </w:rPr>
        <w:t xml:space="preserve">in termen de 10 zile lucratoare </w:t>
      </w:r>
      <w:r w:rsidRPr="00664F06">
        <w:rPr>
          <w:rFonts w:ascii="Times New Roman" w:eastAsia="DengXian" w:hAnsi="Times New Roman" w:cs="Times New Roman"/>
          <w:b/>
          <w:bCs/>
          <w:sz w:val="24"/>
          <w:szCs w:val="24"/>
          <w:lang w:eastAsia="zh-CN"/>
        </w:rPr>
        <w:lastRenderedPageBreak/>
        <w:t>de la care modificarea produce efecte</w:t>
      </w:r>
      <w:r w:rsidRPr="00664F06">
        <w:rPr>
          <w:rFonts w:ascii="Times New Roman" w:eastAsia="DengXian" w:hAnsi="Times New Roman" w:cs="Times New Roman"/>
          <w:sz w:val="24"/>
          <w:szCs w:val="24"/>
          <w:lang w:eastAsia="zh-CN"/>
        </w:rPr>
        <w:t>, şi să îndeplinească în permanenţă aceste condiţii pe durata derulării contractului; notificarea se face conform reglementărilor privind corespondenţa între părţi prevăzute în contract;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val="en-US" w:eastAsia="zh-CN"/>
        </w:rPr>
        <w:t>Motivare:</w:t>
      </w:r>
      <w:r w:rsidRPr="00664F06">
        <w:rPr>
          <w:rFonts w:ascii="Times New Roman" w:eastAsia="DengXian" w:hAnsi="Times New Roman" w:cs="Times New Roman"/>
          <w:sz w:val="24"/>
          <w:szCs w:val="24"/>
          <w:lang w:eastAsia="zh-CN"/>
        </w:rPr>
        <w:t xml:space="preserve">  Prevederea contractuala „</w:t>
      </w:r>
      <w:r w:rsidRPr="00664F06">
        <w:rPr>
          <w:rFonts w:ascii="Times New Roman" w:eastAsia="DengXian" w:hAnsi="Times New Roman" w:cs="Times New Roman"/>
          <w:i/>
          <w:iCs/>
          <w:sz w:val="24"/>
          <w:szCs w:val="24"/>
          <w:lang w:eastAsia="zh-CN"/>
        </w:rPr>
        <w:t xml:space="preserve">cel tarziu </w:t>
      </w:r>
      <w:r w:rsidRPr="006E590D">
        <w:rPr>
          <w:rFonts w:ascii="Times New Roman" w:eastAsia="DengXian" w:hAnsi="Times New Roman" w:cs="Times New Roman"/>
          <w:i/>
          <w:iCs/>
          <w:sz w:val="24"/>
          <w:szCs w:val="24"/>
          <w:lang w:eastAsia="zh-CN"/>
        </w:rPr>
        <w:t>î</w:t>
      </w:r>
      <w:r w:rsidRPr="00664F06">
        <w:rPr>
          <w:rFonts w:ascii="Times New Roman" w:eastAsia="DengXian" w:hAnsi="Times New Roman" w:cs="Times New Roman"/>
          <w:i/>
          <w:iCs/>
          <w:sz w:val="24"/>
          <w:szCs w:val="24"/>
          <w:lang w:eastAsia="zh-CN"/>
        </w:rPr>
        <w:t>n ziua</w:t>
      </w:r>
      <w:r w:rsidRPr="00664F06">
        <w:rPr>
          <w:rFonts w:ascii="Times New Roman" w:eastAsia="DengXian" w:hAnsi="Times New Roman" w:cs="Times New Roman"/>
          <w:sz w:val="24"/>
          <w:szCs w:val="24"/>
          <w:lang w:eastAsia="zh-CN"/>
        </w:rPr>
        <w:t xml:space="preserve">” </w:t>
      </w:r>
      <w:proofErr w:type="gramStart"/>
      <w:r w:rsidRPr="00664F06">
        <w:rPr>
          <w:rFonts w:ascii="Times New Roman" w:eastAsia="DengXian" w:hAnsi="Times New Roman" w:cs="Times New Roman"/>
          <w:sz w:val="24"/>
          <w:szCs w:val="24"/>
          <w:lang w:eastAsia="zh-CN"/>
        </w:rPr>
        <w:t>este</w:t>
      </w:r>
      <w:proofErr w:type="gramEnd"/>
      <w:r w:rsidRPr="00664F06">
        <w:rPr>
          <w:rFonts w:ascii="Times New Roman" w:eastAsia="DengXian" w:hAnsi="Times New Roman" w:cs="Times New Roman"/>
          <w:sz w:val="24"/>
          <w:szCs w:val="24"/>
          <w:lang w:eastAsia="zh-CN"/>
        </w:rPr>
        <w:t xml:space="preserve"> excesivă.</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8. 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sensul celor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l) să utilizeze sistemul de raportare în timp real, începând cu data la care acesta va fi pus în funcţiune; sistemul de raportare în timp real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w:t>
      </w:r>
      <w:r w:rsidRPr="00664F06">
        <w:rPr>
          <w:rFonts w:ascii="Times New Roman" w:eastAsia="DengXian" w:hAnsi="Times New Roman" w:cs="Times New Roman"/>
          <w:b/>
          <w:sz w:val="24"/>
          <w:szCs w:val="24"/>
          <w:lang w:eastAsia="zh-CN"/>
        </w:rPr>
        <w:t xml:space="preserve">, </w:t>
      </w:r>
      <w:r w:rsidRPr="00664F06">
        <w:rPr>
          <w:rFonts w:ascii="Times New Roman" w:eastAsia="DengXian" w:hAnsi="Times New Roman" w:cs="Times New Roman"/>
          <w:b/>
          <w:i/>
          <w:sz w:val="24"/>
          <w:szCs w:val="24"/>
          <w:u w:val="single" w:color="000000"/>
          <w:lang w:eastAsia="zh-CN"/>
        </w:rPr>
        <w:t>raportarea activităţii se realizează</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p</w:t>
      </w:r>
      <w:r w:rsidRPr="006E590D">
        <w:rPr>
          <w:rFonts w:ascii="Times New Roman" w:eastAsia="DengXian" w:hAnsi="Times New Roman" w:cs="Times New Roman"/>
          <w:b/>
          <w:i/>
          <w:sz w:val="24"/>
          <w:szCs w:val="24"/>
          <w:u w:val="single" w:color="000000"/>
          <w:lang w:eastAsia="zh-CN"/>
        </w:rPr>
        <w:t>â</w:t>
      </w:r>
      <w:r w:rsidRPr="00664F06">
        <w:rPr>
          <w:rFonts w:ascii="Times New Roman" w:eastAsia="DengXian" w:hAnsi="Times New Roman" w:cs="Times New Roman"/>
          <w:b/>
          <w:i/>
          <w:sz w:val="24"/>
          <w:szCs w:val="24"/>
          <w:u w:val="single" w:color="000000"/>
          <w:lang w:eastAsia="zh-CN"/>
        </w:rPr>
        <w:t>n</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 xml:space="preserve"> la raportarea lunar</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w:t>
      </w:r>
      <w:r w:rsidRPr="00664F06">
        <w:rPr>
          <w:rFonts w:ascii="Times New Roman" w:eastAsia="DengXian" w:hAnsi="Times New Roman" w:cs="Times New Roman"/>
          <w:sz w:val="24"/>
          <w:szCs w:val="24"/>
          <w:lang w:eastAsia="zh-CN"/>
        </w:rPr>
        <w:t xml:space="preserve"> La stabilirea acestui termen nu se ia în calcul ziua acordării serviciului medical şi acesta se împlineşte în a treia zi lucrătoare de la această dată; în situaţii justificate în care nu se poate realiza comunicaţia cu sistemul informatic, raportarea activităţii se realizează în </w:t>
      </w:r>
      <w:r w:rsidRPr="00664F06">
        <w:rPr>
          <w:rFonts w:ascii="Times New Roman" w:eastAsia="DengXian" w:hAnsi="Times New Roman" w:cs="Times New Roman"/>
          <w:b/>
          <w:bCs/>
          <w:i/>
          <w:iCs/>
          <w:sz w:val="24"/>
          <w:szCs w:val="24"/>
          <w:u w:val="single"/>
          <w:lang w:eastAsia="zh-CN"/>
        </w:rPr>
        <w:t>maximum 7 zile lucrătoare</w:t>
      </w:r>
      <w:r w:rsidRPr="00664F06">
        <w:rPr>
          <w:rFonts w:ascii="Times New Roman" w:eastAsia="DengXian" w:hAnsi="Times New Roman" w:cs="Times New Roman"/>
          <w:sz w:val="24"/>
          <w:szCs w:val="24"/>
          <w:lang w:eastAsia="zh-CN"/>
        </w:rPr>
        <w:t xml:space="preserve"> de la data acordării serviciului medical. La stabilirea acestui termen nu se ia în calcul ziua acordării serviciului medical şi acesta se împlineşte în a saptea zi lucrătoare de la această dată;</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 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In sensul de  a fi completata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o)  Să completeze/să transmită datele pacientului în dosarul electronic de sănătate al acestuia </w:t>
      </w:r>
      <w:r w:rsidRPr="00664F06">
        <w:rPr>
          <w:rFonts w:ascii="Times New Roman" w:eastAsia="DengXian" w:hAnsi="Times New Roman" w:cs="Times New Roman"/>
          <w:b/>
          <w:bCs/>
          <w:i/>
          <w:iCs/>
          <w:sz w:val="24"/>
          <w:szCs w:val="24"/>
          <w:u w:val="single"/>
          <w:lang w:eastAsia="zh-CN"/>
        </w:rPr>
        <w:t>din momentul în care acesta va fi funcțional;</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sensul de  a fi completată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p) Să nu încaseze sume pentru serviciile medicale furnizate prevăzute în pachetele de servicii decontate din Fond </w:t>
      </w:r>
      <w:r w:rsidRPr="006E590D">
        <w:rPr>
          <w:rFonts w:ascii="Times New Roman" w:eastAsia="DengXian" w:hAnsi="Times New Roman" w:cs="Times New Roman"/>
          <w:b/>
          <w:bCs/>
          <w:i/>
          <w:iCs/>
          <w:sz w:val="24"/>
          <w:szCs w:val="24"/>
          <w:u w:val="single"/>
          <w:lang w:eastAsia="zh-CN"/>
        </w:rPr>
        <w:t>î</w:t>
      </w:r>
      <w:r w:rsidRPr="00664F06">
        <w:rPr>
          <w:rFonts w:ascii="Times New Roman" w:eastAsia="DengXian" w:hAnsi="Times New Roman" w:cs="Times New Roman"/>
          <w:b/>
          <w:bCs/>
          <w:i/>
          <w:iCs/>
          <w:sz w:val="24"/>
          <w:szCs w:val="24"/>
          <w:u w:val="single"/>
          <w:lang w:eastAsia="zh-CN"/>
        </w:rPr>
        <w:t>n timpul programului de lucru</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lastRenderedPageBreak/>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sensul de  a fi completat</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y)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w:t>
      </w:r>
      <w:r w:rsidRPr="00664F06">
        <w:rPr>
          <w:rFonts w:ascii="Times New Roman" w:eastAsia="DengXian" w:hAnsi="Times New Roman" w:cs="Times New Roman"/>
          <w:b/>
          <w:i/>
          <w:sz w:val="24"/>
          <w:szCs w:val="24"/>
          <w:u w:val="single" w:color="000000"/>
          <w:lang w:eastAsia="zh-CN"/>
        </w:rPr>
        <w:t>Serviciile medicale înregistrate off-line se</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transmit în platforma informatică a</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asigurărilor de s</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n</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tate pana la data</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raport</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rii lunare pentru serviciile acordate în luna pentru care se face raportarea</w:t>
      </w:r>
      <w:r w:rsidRPr="00664F06">
        <w:rPr>
          <w:rFonts w:ascii="Times New Roman" w:eastAsia="DengXian" w:hAnsi="Times New Roman" w:cs="Times New Roman"/>
          <w:b/>
          <w:sz w:val="24"/>
          <w:szCs w:val="24"/>
          <w:lang w:eastAsia="zh-CN"/>
        </w:rPr>
        <w:t>.</w:t>
      </w:r>
      <w:r w:rsidRPr="00664F06">
        <w:rPr>
          <w:rFonts w:ascii="Times New Roman" w:eastAsia="DengXian" w:hAnsi="Times New Roman" w:cs="Times New Roman"/>
          <w:sz w:val="24"/>
          <w:szCs w:val="24"/>
          <w:lang w:eastAsia="zh-CN"/>
        </w:rPr>
        <w:t xml:space="preserve"> Serviciile medicale din pachetul de bază acordate în alte condiţii decât cele menţionate anterior nu se decontează furnizorilor de către casele de asigurări de sănătate; prevederile sunt valabile şi în situaţiile în care se utilizează adeverinţa înlocuitoare cu valabilitate de 3 luni de la data emiterii pentru cei cărora li se va emite card naţional duplicat sau, după caz, documentele prevăzute la art. 223 alin. (1) şi alin. (11 ) din Legea nr. 95/2006, republicată, cu modificările şi completările ulterioare, pentru persoanele cărora nu le-a fost emis cardul în vederea acordării serviciilor medicale;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3-a </w:t>
      </w:r>
      <w:r w:rsidRPr="00664F06">
        <w:rPr>
          <w:rFonts w:ascii="Times New Roman" w:eastAsia="DengXian" w:hAnsi="Times New Roman" w:cs="Times New Roman"/>
          <w:b/>
          <w:sz w:val="24"/>
          <w:szCs w:val="24"/>
          <w:lang w:eastAsia="zh-CN"/>
        </w:rPr>
        <w:t>Obligaţiile şi drepturile furnizorilor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7 În relaţiile contractuale cu casele de asigurări de sănătate, furnizorii de servicii medicale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In sensul de  a fi completata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z)să transmită în platforma informatică din asigurările de sănătate serviciile medicale din pachetul de bază şi pachetul minimal furnizate - altele decât cele transmise în platforma informatică a asigurărilor de sănătate în condiţiile lit. y), </w:t>
      </w:r>
      <w:r w:rsidRPr="00664F06">
        <w:rPr>
          <w:rFonts w:ascii="Times New Roman" w:eastAsia="DengXian" w:hAnsi="Times New Roman" w:cs="Times New Roman"/>
          <w:b/>
          <w:i/>
          <w:sz w:val="24"/>
          <w:szCs w:val="24"/>
          <w:u w:val="single" w:color="000000"/>
          <w:lang w:eastAsia="zh-CN"/>
        </w:rPr>
        <w:t>pana la data raportarii</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lunare a serviciilor medicale acordate în</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luna pentru care se face raportarea;</w:t>
      </w:r>
      <w:r w:rsidRPr="00664F06">
        <w:rPr>
          <w:rFonts w:ascii="Times New Roman" w:eastAsia="DengXian" w:hAnsi="Times New Roman" w:cs="Times New Roman"/>
          <w:b/>
          <w:sz w:val="24"/>
          <w:szCs w:val="24"/>
          <w:lang w:eastAsia="zh-CN"/>
        </w:rPr>
        <w:t xml:space="preserve"> </w:t>
      </w:r>
      <w:r w:rsidRPr="00664F06">
        <w:rPr>
          <w:rFonts w:ascii="Times New Roman" w:eastAsia="DengXian" w:hAnsi="Times New Roman" w:cs="Times New Roman"/>
          <w:sz w:val="24"/>
          <w:szCs w:val="24"/>
          <w:lang w:eastAsia="zh-CN"/>
        </w:rPr>
        <w:t>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8 În relaţiile contractuale cu casele de asigurări de sănătate, furnizorii de servicii medicale au următoarele drepturi: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In sensul de  a fi completata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să primească la termenele prevăzute în contract, pe baza facturii însoţite de documente justificative, în formatul solicitat de Casa Naţională de Asigurări de Sănătate, contravaloarea serviciilor medicale contractate, efectuate, raportate şi validate, </w:t>
      </w:r>
      <w:r w:rsidRPr="00664F06">
        <w:rPr>
          <w:rFonts w:ascii="Times New Roman" w:eastAsia="DengXian" w:hAnsi="Times New Roman" w:cs="Times New Roman"/>
          <w:b/>
          <w:sz w:val="24"/>
          <w:szCs w:val="24"/>
          <w:lang w:eastAsia="zh-CN"/>
        </w:rPr>
        <w:t>inclusiv contravaloarea serviciile validate cu erori /nevalidate, daca erorile au fost generate din cauza sistemului  informatic;</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8 În relaţiile contractuale cu casele de asigurări de sănătate, furnizorii de servicii medicale au următoarele drepturi: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lastRenderedPageBreak/>
        <w:t>In sensul completării cu un articol conform propunerii de mai  jos:</w:t>
      </w:r>
    </w:p>
    <w:p w:rsidR="00664F06" w:rsidRPr="00664F06" w:rsidRDefault="00664F06" w:rsidP="00664F06">
      <w:pPr>
        <w:jc w:val="both"/>
        <w:rPr>
          <w:rFonts w:ascii="Times New Roman" w:eastAsia="DengXian" w:hAnsi="Times New Roman" w:cs="Times New Roman"/>
          <w:i/>
          <w:iCs/>
          <w:sz w:val="24"/>
          <w:szCs w:val="24"/>
          <w:lang w:eastAsia="zh-CN"/>
        </w:rPr>
      </w:pPr>
      <w:r w:rsidRPr="00664F06">
        <w:rPr>
          <w:rFonts w:ascii="Times New Roman" w:eastAsia="DengXian" w:hAnsi="Times New Roman" w:cs="Times New Roman"/>
          <w:i/>
          <w:iCs/>
          <w:sz w:val="24"/>
          <w:szCs w:val="24"/>
          <w:lang w:eastAsia="zh-CN"/>
        </w:rPr>
        <w:t>g) Să primească suma de 0,5% /pe zi, cu titlu de penalități de înt</w:t>
      </w:r>
      <w:r w:rsidRPr="006E590D">
        <w:rPr>
          <w:rFonts w:ascii="Times New Roman" w:eastAsia="DengXian" w:hAnsi="Times New Roman" w:cs="Times New Roman"/>
          <w:i/>
          <w:iCs/>
          <w:sz w:val="24"/>
          <w:szCs w:val="24"/>
          <w:lang w:eastAsia="zh-CN"/>
        </w:rPr>
        <w:t>â</w:t>
      </w:r>
      <w:r w:rsidRPr="00664F06">
        <w:rPr>
          <w:rFonts w:ascii="Times New Roman" w:eastAsia="DengXian" w:hAnsi="Times New Roman" w:cs="Times New Roman"/>
          <w:i/>
          <w:iCs/>
          <w:sz w:val="24"/>
          <w:szCs w:val="24"/>
          <w:lang w:eastAsia="zh-CN"/>
        </w:rPr>
        <w:t>rziere daca nu i se achită la termen contravaloarea serviciilor prestate.</w:t>
      </w:r>
    </w:p>
    <w:p w:rsidR="00664F06" w:rsidRPr="00664F06" w:rsidRDefault="00664F06" w:rsidP="00664F06">
      <w:pPr>
        <w:jc w:val="both"/>
        <w:rPr>
          <w:rFonts w:ascii="Times New Roman" w:eastAsia="DengXian" w:hAnsi="Times New Roman" w:cs="Times New Roman"/>
          <w:i/>
          <w:iCs/>
          <w:sz w:val="24"/>
          <w:szCs w:val="24"/>
          <w:lang w:eastAsia="zh-CN"/>
        </w:rPr>
      </w:pPr>
      <w:r w:rsidRPr="00664F06">
        <w:rPr>
          <w:rFonts w:ascii="Times New Roman" w:eastAsia="DengXian" w:hAnsi="Times New Roman" w:cs="Times New Roman"/>
          <w:i/>
          <w:iCs/>
          <w:sz w:val="24"/>
          <w:szCs w:val="24"/>
          <w:lang w:eastAsia="zh-CN"/>
        </w:rPr>
        <w:t>h) Să nu fie sanc</w:t>
      </w:r>
      <w:r w:rsidRPr="006E590D">
        <w:rPr>
          <w:rFonts w:ascii="Times New Roman" w:eastAsia="DengXian" w:hAnsi="Times New Roman" w:cs="Times New Roman"/>
          <w:i/>
          <w:iCs/>
          <w:sz w:val="24"/>
          <w:szCs w:val="24"/>
          <w:lang w:eastAsia="zh-CN"/>
        </w:rPr>
        <w:t>ționați sau penaliza</w:t>
      </w:r>
      <w:r w:rsidRPr="00664F06">
        <w:rPr>
          <w:rFonts w:ascii="Times New Roman" w:eastAsia="DengXian" w:hAnsi="Times New Roman" w:cs="Times New Roman"/>
          <w:i/>
          <w:iCs/>
          <w:sz w:val="24"/>
          <w:szCs w:val="24"/>
          <w:lang w:eastAsia="zh-CN"/>
        </w:rPr>
        <w:t>ț</w:t>
      </w:r>
      <w:r w:rsidRPr="006E590D">
        <w:rPr>
          <w:rFonts w:ascii="Times New Roman" w:eastAsia="DengXian" w:hAnsi="Times New Roman" w:cs="Times New Roman"/>
          <w:i/>
          <w:iCs/>
          <w:sz w:val="24"/>
          <w:szCs w:val="24"/>
          <w:lang w:eastAsia="zh-CN"/>
        </w:rPr>
        <w:t>i</w:t>
      </w:r>
      <w:r w:rsidRPr="00664F06">
        <w:rPr>
          <w:rFonts w:ascii="Times New Roman" w:eastAsia="DengXian" w:hAnsi="Times New Roman" w:cs="Times New Roman"/>
          <w:i/>
          <w:iCs/>
          <w:sz w:val="24"/>
          <w:szCs w:val="24"/>
          <w:lang w:eastAsia="zh-CN"/>
        </w:rPr>
        <w:t xml:space="preserve"> în baza unor prevederi care nu sunt afișate pe pagina web a instituției și transmise prin poșta electronică a furnizorului de servicii</w:t>
      </w:r>
    </w:p>
    <w:p w:rsidR="00664F06" w:rsidRPr="00664F06" w:rsidRDefault="00664F06" w:rsidP="00664F06">
      <w:pPr>
        <w:jc w:val="both"/>
        <w:rPr>
          <w:rFonts w:ascii="Times New Roman" w:eastAsia="DengXian" w:hAnsi="Times New Roman" w:cs="Times New Roman"/>
          <w:i/>
          <w:iCs/>
          <w:sz w:val="24"/>
          <w:szCs w:val="24"/>
          <w:lang w:eastAsia="zh-CN"/>
        </w:rPr>
      </w:pPr>
      <w:r w:rsidRPr="00664F06">
        <w:rPr>
          <w:rFonts w:ascii="Times New Roman" w:eastAsia="DengXian" w:hAnsi="Times New Roman" w:cs="Times New Roman"/>
          <w:i/>
          <w:iCs/>
          <w:sz w:val="24"/>
          <w:szCs w:val="24"/>
          <w:lang w:eastAsia="zh-CN"/>
        </w:rPr>
        <w:t>i) să primească de îndată din partea CAS cu care se află în relație contractuală informări/avertizări/alerte privind nefuncționarea platformei informatice a Ministerului Sănătății (SIUI) în timp real;</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       15. 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4-a  </w:t>
      </w:r>
      <w:r w:rsidRPr="00664F06">
        <w:rPr>
          <w:rFonts w:ascii="Times New Roman" w:eastAsia="DengXian" w:hAnsi="Times New Roman" w:cs="Times New Roman"/>
          <w:b/>
          <w:sz w:val="24"/>
          <w:szCs w:val="24"/>
          <w:lang w:eastAsia="zh-CN"/>
        </w:rPr>
        <w:t>Obligaţiile caselor de asigurări de sănătate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9 În relaţiile contractuale cu furnizorii de servicii medicale, casele de asigurări de sănătate au următoarele obligaţii: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sensul completării conform propunerii de mai  jos:</w:t>
      </w:r>
    </w:p>
    <w:p w:rsidR="00664F06" w:rsidRPr="00664F06" w:rsidRDefault="00664F06" w:rsidP="00664F06">
      <w:pPr>
        <w:jc w:val="both"/>
        <w:rPr>
          <w:rFonts w:ascii="Times New Roman" w:eastAsia="DengXian" w:hAnsi="Times New Roman" w:cs="Times New Roman"/>
          <w:b/>
          <w:sz w:val="24"/>
          <w:szCs w:val="24"/>
          <w:lang w:eastAsia="zh-CN"/>
        </w:rPr>
      </w:pPr>
      <w:r w:rsidRPr="00664F06">
        <w:rPr>
          <w:rFonts w:ascii="Times New Roman" w:eastAsia="DengXian" w:hAnsi="Times New Roman" w:cs="Times New Roman"/>
          <w:sz w:val="24"/>
          <w:szCs w:val="24"/>
          <w:lang w:eastAsia="zh-CN"/>
        </w:rPr>
        <w:t xml:space="preserve">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w:t>
      </w:r>
      <w:r w:rsidRPr="00664F06">
        <w:rPr>
          <w:rFonts w:ascii="Times New Roman" w:eastAsia="DengXian" w:hAnsi="Times New Roman" w:cs="Times New Roman"/>
          <w:b/>
          <w:sz w:val="24"/>
          <w:szCs w:val="24"/>
          <w:lang w:eastAsia="zh-CN"/>
        </w:rPr>
        <w:t>inclusiv contravaloarea serviciilor validate cu erori/nevalidate, dacă erorile au fost generate din cauza sistemului informatic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 </w:t>
      </w:r>
      <w:r w:rsidRPr="00664F06">
        <w:rPr>
          <w:rFonts w:ascii="Times New Roman" w:eastAsia="DengXian" w:hAnsi="Times New Roman" w:cs="Times New Roman"/>
          <w:b/>
          <w:i/>
          <w:sz w:val="24"/>
          <w:szCs w:val="24"/>
          <w:u w:val="single" w:color="000000"/>
          <w:lang w:eastAsia="zh-CN"/>
        </w:rPr>
        <w:t>dac</w:t>
      </w:r>
      <w:r w:rsidRPr="006E590D">
        <w:rPr>
          <w:rFonts w:ascii="Times New Roman" w:eastAsia="DengXian" w:hAnsi="Times New Roman" w:cs="Times New Roman"/>
          <w:b/>
          <w:i/>
          <w:sz w:val="24"/>
          <w:szCs w:val="24"/>
          <w:u w:val="single" w:color="000000"/>
          <w:lang w:eastAsia="zh-CN"/>
        </w:rPr>
        <w:t>Ă</w:t>
      </w:r>
      <w:r w:rsidRPr="00664F06">
        <w:rPr>
          <w:rFonts w:ascii="Times New Roman" w:eastAsia="DengXian" w:hAnsi="Times New Roman" w:cs="Times New Roman"/>
          <w:b/>
          <w:i/>
          <w:sz w:val="24"/>
          <w:szCs w:val="24"/>
          <w:u w:val="single" w:color="000000"/>
          <w:lang w:eastAsia="zh-CN"/>
        </w:rPr>
        <w:t xml:space="preserve"> se</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dovede</w:t>
      </w:r>
      <w:r w:rsidRPr="006E590D">
        <w:rPr>
          <w:rFonts w:ascii="Times New Roman" w:eastAsia="DengXian" w:hAnsi="Times New Roman" w:cs="Times New Roman"/>
          <w:b/>
          <w:i/>
          <w:sz w:val="24"/>
          <w:szCs w:val="24"/>
          <w:u w:val="single" w:color="000000"/>
          <w:lang w:eastAsia="zh-CN"/>
        </w:rPr>
        <w:t>Ș</w:t>
      </w:r>
      <w:r w:rsidRPr="00664F06">
        <w:rPr>
          <w:rFonts w:ascii="Times New Roman" w:eastAsia="DengXian" w:hAnsi="Times New Roman" w:cs="Times New Roman"/>
          <w:b/>
          <w:i/>
          <w:sz w:val="24"/>
          <w:szCs w:val="24"/>
          <w:u w:val="single" w:color="000000"/>
          <w:lang w:eastAsia="zh-CN"/>
        </w:rPr>
        <w:t>te că platforma a avertizat furnizorul</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la data efectuării serviciului sau după o</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hotarâre judecatorească care îi dă acest drept</w:t>
      </w:r>
      <w:r w:rsidRPr="00664F06">
        <w:rPr>
          <w:rFonts w:ascii="Times New Roman" w:eastAsia="DengXian" w:hAnsi="Times New Roman" w:cs="Times New Roman"/>
          <w:sz w:val="24"/>
          <w:szCs w:val="24"/>
          <w:lang w:eastAsia="zh-CN"/>
        </w:rPr>
        <w:t>.</w:t>
      </w:r>
      <w:r w:rsidRPr="006E590D">
        <w:rPr>
          <w:rFonts w:ascii="Times New Roman" w:eastAsia="DengXian" w:hAnsi="Times New Roman" w:cs="Times New Roman"/>
          <w:sz w:val="24"/>
          <w:szCs w:val="24"/>
          <w:lang w:eastAsia="zh-CN"/>
        </w:rPr>
        <w:t xml:space="preserve"> </w:t>
      </w:r>
      <w:r w:rsidRPr="00664F06">
        <w:rPr>
          <w:rFonts w:ascii="Times New Roman" w:eastAsia="DengXian" w:hAnsi="Times New Roman" w:cs="Times New Roman"/>
          <w:b/>
          <w:sz w:val="24"/>
          <w:szCs w:val="24"/>
          <w:lang w:eastAsia="zh-CN"/>
        </w:rPr>
        <w:t>Sumele se recuperează de la furnizori în baza unei hotărâri judecătorești care stabilește cuantumul acestora.</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o) să actualizeze în format electronic - SIUI, la începutul contractului anual, lista persoanelor asigurate înscrise pe listă, iar lunar, în vederea actualizării listelor proprii, să actualizeze în format electronic – SIUI, </w:t>
      </w:r>
      <w:r w:rsidRPr="00664F06">
        <w:rPr>
          <w:rFonts w:ascii="Times New Roman" w:eastAsia="DengXian" w:hAnsi="Times New Roman" w:cs="Times New Roman"/>
          <w:b/>
          <w:i/>
          <w:sz w:val="24"/>
          <w:szCs w:val="24"/>
          <w:u w:val="single" w:color="000000"/>
          <w:lang w:eastAsia="zh-CN"/>
        </w:rPr>
        <w:t>lunar</w:t>
      </w:r>
      <w:r w:rsidRPr="00664F06">
        <w:rPr>
          <w:rFonts w:ascii="Times New Roman" w:eastAsia="DengXian" w:hAnsi="Times New Roman" w:cs="Times New Roman"/>
          <w:sz w:val="24"/>
          <w:szCs w:val="24"/>
          <w:lang w:eastAsia="zh-CN"/>
        </w:rPr>
        <w:t xml:space="preserve">, lista cu persoanele care nu mai  îndeplinesc condiţiile de asigurat şi persoanele nou-asigurate intrate pe listă </w:t>
      </w:r>
      <w:r w:rsidRPr="00664F06">
        <w:rPr>
          <w:rFonts w:ascii="Times New Roman" w:eastAsia="DengXian" w:hAnsi="Times New Roman" w:cs="Times New Roman"/>
          <w:b/>
          <w:i/>
          <w:sz w:val="24"/>
          <w:szCs w:val="24"/>
          <w:u w:val="single" w:color="000000"/>
          <w:lang w:eastAsia="zh-CN"/>
        </w:rPr>
        <w:t>până în data de 20 ale fiecărei luni</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 xml:space="preserve">n sensul completării cu </w:t>
      </w:r>
      <w:r w:rsidRPr="00664F06">
        <w:rPr>
          <w:rFonts w:ascii="Times New Roman" w:eastAsia="DengXian" w:hAnsi="Times New Roman" w:cs="Times New Roman"/>
          <w:b/>
          <w:bCs/>
          <w:sz w:val="24"/>
          <w:szCs w:val="24"/>
          <w:lang w:eastAsia="zh-CN"/>
        </w:rPr>
        <w:t>un articol</w:t>
      </w:r>
      <w:r w:rsidRPr="00664F06">
        <w:rPr>
          <w:rFonts w:ascii="Times New Roman" w:eastAsia="DengXian" w:hAnsi="Times New Roman" w:cs="Times New Roman"/>
          <w:sz w:val="24"/>
          <w:szCs w:val="24"/>
          <w:lang w:eastAsia="zh-CN"/>
        </w:rPr>
        <w:t xml:space="preserve"> conform propunerii de mai  jos:</w:t>
      </w:r>
    </w:p>
    <w:p w:rsidR="00664F06" w:rsidRPr="00664F06" w:rsidRDefault="00664F06" w:rsidP="00664F06">
      <w:pPr>
        <w:jc w:val="both"/>
        <w:rPr>
          <w:rFonts w:ascii="Times New Roman" w:eastAsia="DengXian" w:hAnsi="Times New Roman" w:cs="Times New Roman"/>
          <w:bCs/>
          <w:i/>
          <w:iCs/>
          <w:sz w:val="24"/>
          <w:szCs w:val="24"/>
          <w:lang w:eastAsia="zh-CN"/>
        </w:rPr>
      </w:pPr>
      <w:r w:rsidRPr="00664F06">
        <w:rPr>
          <w:rFonts w:ascii="Times New Roman" w:eastAsia="DengXian" w:hAnsi="Times New Roman" w:cs="Times New Roman"/>
          <w:bCs/>
          <w:i/>
          <w:iCs/>
          <w:sz w:val="24"/>
          <w:szCs w:val="24"/>
          <w:lang w:eastAsia="zh-CN"/>
        </w:rPr>
        <w:t>p)</w:t>
      </w:r>
      <w:r w:rsidRPr="006E590D">
        <w:rPr>
          <w:rFonts w:ascii="Times New Roman" w:eastAsia="DengXian" w:hAnsi="Times New Roman" w:cs="Times New Roman"/>
          <w:bCs/>
          <w:i/>
          <w:iCs/>
          <w:sz w:val="24"/>
          <w:szCs w:val="24"/>
          <w:lang w:eastAsia="zh-CN"/>
        </w:rPr>
        <w:t xml:space="preserve"> </w:t>
      </w:r>
      <w:r w:rsidRPr="00664F06">
        <w:rPr>
          <w:rFonts w:ascii="Times New Roman" w:eastAsia="DengXian" w:hAnsi="Times New Roman" w:cs="Times New Roman"/>
          <w:bCs/>
          <w:i/>
          <w:iCs/>
          <w:sz w:val="24"/>
          <w:szCs w:val="24"/>
          <w:lang w:eastAsia="zh-CN"/>
        </w:rPr>
        <w:t>Să plătească suma de 0,5% /pe zi, cu titlu de penalități de întârziere calculate la suma cuvenită, dacă nu i se achită la termen contravaloarea serviciilor prestate și validate.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       16. 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In sensul completării cu un articol conform propunerii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ART. 16 (1) Casele de asigurări de sănătate au obligaţia să deconteze </w:t>
      </w:r>
      <w:r w:rsidRPr="00664F06">
        <w:rPr>
          <w:rFonts w:ascii="Times New Roman" w:eastAsia="DengXian" w:hAnsi="Times New Roman" w:cs="Times New Roman"/>
          <w:b/>
          <w:i/>
          <w:sz w:val="24"/>
          <w:szCs w:val="24"/>
          <w:u w:val="single" w:color="000000"/>
          <w:lang w:eastAsia="zh-CN"/>
        </w:rPr>
        <w:t xml:space="preserve"> integral</w:t>
      </w:r>
      <w:r w:rsidRPr="00664F06">
        <w:rPr>
          <w:rFonts w:ascii="Times New Roman" w:eastAsia="DengXian" w:hAnsi="Times New Roman" w:cs="Times New Roman"/>
          <w:sz w:val="24"/>
          <w:szCs w:val="24"/>
          <w:lang w:eastAsia="zh-CN"/>
        </w:rPr>
        <w:t xml:space="preserve"> în termen de maximum 18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w:t>
      </w:r>
      <w:r w:rsidRPr="00664F06">
        <w:rPr>
          <w:rFonts w:ascii="Times New Roman" w:eastAsia="DengXian" w:hAnsi="Times New Roman" w:cs="Times New Roman"/>
          <w:sz w:val="24"/>
          <w:szCs w:val="24"/>
          <w:lang w:eastAsia="zh-CN"/>
        </w:rPr>
        <w:lastRenderedPageBreak/>
        <w:t xml:space="preserve">face la valoarea definitivă pentru un punct per capita şi per serviciu, până la data de </w:t>
      </w:r>
      <w:r w:rsidRPr="00664F06">
        <w:rPr>
          <w:rFonts w:ascii="Times New Roman" w:eastAsia="DengXian" w:hAnsi="Times New Roman" w:cs="Times New Roman"/>
          <w:b/>
          <w:i/>
          <w:sz w:val="24"/>
          <w:szCs w:val="24"/>
          <w:u w:val="single" w:color="000000"/>
          <w:lang w:eastAsia="zh-CN"/>
        </w:rPr>
        <w:t>30 a lunii următoare</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încheierii trimestrului, conform normelor.</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Casa de asigurari va plati furnizorului</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majorari  de 0.5 %/zi intarziere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       17. Negocierea clauzei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SECŢIUNEA a 7-a  </w:t>
      </w:r>
      <w:r w:rsidRPr="00664F06">
        <w:rPr>
          <w:rFonts w:ascii="Times New Roman" w:eastAsia="DengXian" w:hAnsi="Times New Roman" w:cs="Times New Roman"/>
          <w:b/>
          <w:sz w:val="24"/>
          <w:szCs w:val="24"/>
          <w:lang w:eastAsia="zh-CN"/>
        </w:rPr>
        <w:t>Sancţiuni, condiţii de suspendare, reziliere şi încetare a contractelor de furnizare de servicii medicale</w:t>
      </w:r>
      <w:r w:rsidRPr="00664F06">
        <w:rPr>
          <w:rFonts w:ascii="Times New Roman" w:eastAsia="DengXian" w:hAnsi="Times New Roman" w:cs="Times New Roman"/>
          <w:sz w:val="24"/>
          <w:szCs w:val="24"/>
          <w:lang w:eastAsia="zh-CN"/>
        </w:rPr>
        <w:t xml:space="preserv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ART. 17.- In sensul modificarii de mai jos:</w:t>
      </w:r>
    </w:p>
    <w:p w:rsidR="00664F06" w:rsidRPr="00664F06" w:rsidRDefault="00664F06" w:rsidP="00664F06">
      <w:pPr>
        <w:jc w:val="both"/>
        <w:rPr>
          <w:rFonts w:ascii="Times New Roman" w:eastAsia="DengXian" w:hAnsi="Times New Roman" w:cs="Times New Roman"/>
          <w:b/>
          <w:sz w:val="24"/>
          <w:szCs w:val="24"/>
          <w:lang w:eastAsia="zh-CN"/>
        </w:rPr>
      </w:pPr>
      <w:r w:rsidRPr="00664F06">
        <w:rPr>
          <w:rFonts w:ascii="Times New Roman" w:eastAsia="DengXian" w:hAnsi="Times New Roman" w:cs="Times New Roman"/>
          <w:b/>
          <w:sz w:val="24"/>
          <w:szCs w:val="24"/>
          <w:lang w:eastAsia="zh-CN"/>
        </w:rPr>
        <w:t xml:space="preserve">a) avertisment; </w:t>
      </w:r>
    </w:p>
    <w:p w:rsidR="00664F06" w:rsidRPr="00664F06" w:rsidRDefault="00664F06" w:rsidP="00664F06">
      <w:pPr>
        <w:jc w:val="both"/>
        <w:rPr>
          <w:rFonts w:ascii="Times New Roman" w:eastAsia="DengXian" w:hAnsi="Times New Roman" w:cs="Times New Roman"/>
          <w:b/>
          <w:sz w:val="24"/>
          <w:szCs w:val="24"/>
          <w:lang w:eastAsia="zh-CN"/>
        </w:rPr>
      </w:pPr>
      <w:r w:rsidRPr="00664F06">
        <w:rPr>
          <w:rFonts w:ascii="Times New Roman" w:eastAsia="DengXian" w:hAnsi="Times New Roman" w:cs="Times New Roman"/>
          <w:b/>
          <w:sz w:val="24"/>
          <w:szCs w:val="24"/>
          <w:lang w:eastAsia="zh-CN"/>
        </w:rPr>
        <w:t>b) la a doua constatare se diminuează cu 1% valoarea minimă garantată a unui punct per capita, respectiv suma stabilită potrivit art. 15 în cazul medicilor nou-veniţi într-o localitate, pentru luna în care s-au produs aceste situaţii, pentru medicii de familie la care acestea au fost înregistrate.</w:t>
      </w:r>
    </w:p>
    <w:p w:rsidR="00664F06" w:rsidRPr="00664F06" w:rsidRDefault="00664F06" w:rsidP="00664F06">
      <w:pPr>
        <w:jc w:val="both"/>
        <w:rPr>
          <w:rFonts w:ascii="Times New Roman" w:eastAsia="DengXian" w:hAnsi="Times New Roman" w:cs="Times New Roman"/>
          <w:b/>
          <w:sz w:val="24"/>
          <w:szCs w:val="24"/>
          <w:lang w:eastAsia="zh-CN"/>
        </w:rPr>
      </w:pPr>
      <w:r w:rsidRPr="00664F06">
        <w:rPr>
          <w:rFonts w:ascii="Times New Roman" w:eastAsia="DengXian" w:hAnsi="Times New Roman" w:cs="Times New Roman"/>
          <w:b/>
          <w:sz w:val="24"/>
          <w:szCs w:val="24"/>
          <w:lang w:eastAsia="zh-CN"/>
        </w:rPr>
        <w:t>c) la a treia constatare se diminuează cu 2% valoarea minimă garantată a unui punct per capita, respectiv suma stabilită potrivit art. 15 în cazul medicilor nou-veniţi într-o localitate, pentru luna în care s-au produs aceste situaţii, pentru medicii de familie la care acestea au fost înregistrate.</w:t>
      </w:r>
    </w:p>
    <w:p w:rsidR="00664F06" w:rsidRPr="00664F06" w:rsidRDefault="00664F06" w:rsidP="00664F06">
      <w:pPr>
        <w:jc w:val="both"/>
        <w:rPr>
          <w:rFonts w:ascii="Times New Roman" w:eastAsia="DengXian" w:hAnsi="Times New Roman" w:cs="Times New Roman"/>
          <w:sz w:val="24"/>
          <w:szCs w:val="24"/>
          <w:lang w:eastAsia="zh-CN"/>
        </w:rPr>
      </w:pP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(2)În cazul în care în derularea contractului se constată nerespectarea obligaţiilor prevăzute la art. 7 lit. a), c), e) j), k), m), w) şi aa. Propunere modificare clauza:</w:t>
      </w:r>
    </w:p>
    <w:p w:rsidR="00664F06" w:rsidRPr="00664F06" w:rsidRDefault="00664F06" w:rsidP="00664F06">
      <w:pPr>
        <w:jc w:val="both"/>
        <w:rPr>
          <w:rFonts w:ascii="Times New Roman" w:eastAsia="DengXian" w:hAnsi="Times New Roman" w:cs="Times New Roman"/>
          <w:b/>
          <w:bCs/>
          <w:sz w:val="24"/>
          <w:szCs w:val="24"/>
          <w:lang w:eastAsia="zh-CN"/>
        </w:rPr>
      </w:pPr>
      <w:r w:rsidRPr="00664F06">
        <w:rPr>
          <w:rFonts w:ascii="Times New Roman" w:eastAsia="DengXian" w:hAnsi="Times New Roman" w:cs="Times New Roman"/>
          <w:b/>
          <w:bCs/>
          <w:sz w:val="24"/>
          <w:szCs w:val="24"/>
          <w:lang w:eastAsia="zh-CN"/>
        </w:rPr>
        <w:t>b)la a doua constatare se aplica o sanctiune de 1% pentru medicii de familie la care acestea au fost înregistrate, în cazul medicilor nou-veniţi într-o localitate, pentru luna în care s-au produs aceste situaţii</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b/>
          <w:bCs/>
          <w:sz w:val="24"/>
          <w:szCs w:val="24"/>
          <w:lang w:eastAsia="zh-CN"/>
        </w:rPr>
        <w:t>c) la a treia constatare se se aplica o sanctiune de 2% lei pentru medicii de familie la care acestea au fost înregistrate în cazul medicilor nou-veniţi într-o localitate, pentru luna în care s-au produs aceste situaţii, pentru medicii de familie la care se înregistrează aceste situaţii</w:t>
      </w:r>
      <w:r w:rsidRPr="00664F06">
        <w:rPr>
          <w:rFonts w:ascii="Times New Roman" w:eastAsia="DengXian" w:hAnsi="Times New Roman" w:cs="Times New Roman"/>
          <w:sz w:val="24"/>
          <w:szCs w:val="24"/>
          <w:lang w:eastAsia="zh-CN"/>
        </w:rPr>
        <w:t>.</w:t>
      </w:r>
    </w:p>
    <w:p w:rsidR="00664F06" w:rsidRPr="00664F06" w:rsidRDefault="00664F06" w:rsidP="00664F06">
      <w:pPr>
        <w:jc w:val="both"/>
        <w:rPr>
          <w:rFonts w:ascii="Times New Roman" w:eastAsia="DengXian" w:hAnsi="Times New Roman" w:cs="Times New Roman"/>
          <w:b/>
          <w:bCs/>
          <w:sz w:val="24"/>
          <w:szCs w:val="24"/>
          <w:lang w:eastAsia="zh-CN"/>
        </w:rPr>
      </w:pP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(3) În cazul în care în derularea contractului se constată de către structurile de control ale caselor de asigurări de sănătate/Casei Naţionale de Asigurări de Sănătate, </w:t>
      </w:r>
      <w:r w:rsidRPr="00664F06">
        <w:rPr>
          <w:rFonts w:ascii="Times New Roman" w:eastAsia="DengXian" w:hAnsi="Times New Roman" w:cs="Times New Roman"/>
          <w:b/>
          <w:bCs/>
          <w:sz w:val="24"/>
          <w:szCs w:val="24"/>
          <w:lang w:eastAsia="zh-CN"/>
        </w:rPr>
        <w:t>precum şi de alte organe competente</w:t>
      </w:r>
      <w:r w:rsidRPr="00664F06">
        <w:rPr>
          <w:rFonts w:ascii="Times New Roman" w:eastAsia="DengXian" w:hAnsi="Times New Roman" w:cs="Times New Roman"/>
          <w:sz w:val="24"/>
          <w:szCs w:val="24"/>
          <w:lang w:eastAsia="zh-CN"/>
        </w:rPr>
        <w:t xml:space="preserve"> că serviciile raportate conform contractului în vederea decontării acestora nu au fost efectuate, cu recuperarea contravalorii acestor servicii, la prima constatare se diminuează cu 10% valoarea minimă garantată a unui punct per capita, respectiv suma stabilită potrivit art. 15 în cazul medicilor nou-veniţi într-o localitate, pentru luna în care s-au produs aceste situaţii, pentru medicii de familie la care se înregistrează aceste situaţii.  </w:t>
      </w:r>
    </w:p>
    <w:p w:rsidR="00664F06" w:rsidRPr="00664F06" w:rsidRDefault="00664F06" w:rsidP="00664F06">
      <w:pPr>
        <w:jc w:val="both"/>
        <w:rPr>
          <w:rFonts w:ascii="Times New Roman" w:eastAsia="DengXian" w:hAnsi="Times New Roman" w:cs="Times New Roman"/>
          <w:sz w:val="24"/>
          <w:szCs w:val="24"/>
          <w:u w:val="single"/>
          <w:lang w:eastAsia="zh-CN"/>
        </w:rPr>
      </w:pPr>
      <w:r w:rsidRPr="00664F06">
        <w:rPr>
          <w:rFonts w:ascii="Times New Roman" w:eastAsia="DengXian" w:hAnsi="Times New Roman" w:cs="Times New Roman"/>
          <w:sz w:val="24"/>
          <w:szCs w:val="24"/>
          <w:u w:val="single"/>
          <w:lang w:eastAsia="zh-CN"/>
        </w:rPr>
        <w:t xml:space="preserve">Solicit detalierea termenului </w:t>
      </w:r>
      <w:r w:rsidRPr="00664F06">
        <w:rPr>
          <w:rFonts w:ascii="Times New Roman" w:eastAsia="DengXian" w:hAnsi="Times New Roman" w:cs="Times New Roman"/>
          <w:b/>
          <w:bCs/>
          <w:i/>
          <w:iCs/>
          <w:sz w:val="24"/>
          <w:szCs w:val="24"/>
          <w:u w:val="single"/>
          <w:lang w:eastAsia="zh-CN"/>
        </w:rPr>
        <w:t>organelor competente</w:t>
      </w:r>
      <w:r w:rsidRPr="00664F06">
        <w:rPr>
          <w:rFonts w:ascii="Times New Roman" w:eastAsia="DengXian" w:hAnsi="Times New Roman" w:cs="Times New Roman"/>
          <w:sz w:val="24"/>
          <w:szCs w:val="24"/>
          <w:u w:val="single"/>
          <w:lang w:eastAsia="zh-CN"/>
        </w:rPr>
        <w:t xml:space="preserve"> eu ca medic, furnizor de servicii medicale trebuie sa le cunosc si de aceea consider ca trebuie men</w:t>
      </w:r>
      <w:r w:rsidRPr="006E590D">
        <w:rPr>
          <w:rFonts w:ascii="Times New Roman" w:eastAsia="DengXian" w:hAnsi="Times New Roman" w:cs="Times New Roman"/>
          <w:sz w:val="24"/>
          <w:szCs w:val="24"/>
          <w:u w:val="single"/>
          <w:lang w:eastAsia="zh-CN"/>
        </w:rPr>
        <w:t>ț</w:t>
      </w:r>
      <w:r w:rsidRPr="00664F06">
        <w:rPr>
          <w:rFonts w:ascii="Times New Roman" w:eastAsia="DengXian" w:hAnsi="Times New Roman" w:cs="Times New Roman"/>
          <w:sz w:val="24"/>
          <w:szCs w:val="24"/>
          <w:u w:val="single"/>
          <w:lang w:eastAsia="zh-CN"/>
        </w:rPr>
        <w:t xml:space="preserve">ionate explicit </w:t>
      </w:r>
      <w:r w:rsidRPr="006E590D">
        <w:rPr>
          <w:rFonts w:ascii="Times New Roman" w:eastAsia="DengXian" w:hAnsi="Times New Roman" w:cs="Times New Roman"/>
          <w:sz w:val="24"/>
          <w:szCs w:val="24"/>
          <w:u w:val="single"/>
          <w:lang w:eastAsia="zh-CN"/>
        </w:rPr>
        <w:t>î</w:t>
      </w:r>
      <w:r w:rsidRPr="00664F06">
        <w:rPr>
          <w:rFonts w:ascii="Times New Roman" w:eastAsia="DengXian" w:hAnsi="Times New Roman" w:cs="Times New Roman"/>
          <w:sz w:val="24"/>
          <w:szCs w:val="24"/>
          <w:u w:val="single"/>
          <w:lang w:eastAsia="zh-CN"/>
        </w:rPr>
        <w:t>n contract.</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Propunere de modificare procent de 10%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-la prima constatare se aplica sanc</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iune cu avertisment scris</w:t>
      </w:r>
    </w:p>
    <w:p w:rsidR="00664F06" w:rsidRPr="00664F06" w:rsidRDefault="00664F06" w:rsidP="00664F06">
      <w:pPr>
        <w:jc w:val="both"/>
        <w:rPr>
          <w:rFonts w:ascii="Times New Roman" w:eastAsia="DengXian" w:hAnsi="Times New Roman" w:cs="Times New Roman"/>
          <w:sz w:val="24"/>
          <w:szCs w:val="24"/>
          <w:u w:val="single"/>
          <w:lang w:eastAsia="zh-CN"/>
        </w:rPr>
      </w:pPr>
      <w:r w:rsidRPr="00664F06">
        <w:rPr>
          <w:rFonts w:ascii="Times New Roman" w:eastAsia="DengXian" w:hAnsi="Times New Roman" w:cs="Times New Roman"/>
          <w:sz w:val="24"/>
          <w:szCs w:val="24"/>
          <w:lang w:eastAsia="zh-CN"/>
        </w:rPr>
        <w:lastRenderedPageBreak/>
        <w:t>- la a doua constatare se aplic</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 xml:space="preserve"> o sanc</w:t>
      </w:r>
      <w:r w:rsidRPr="006E590D">
        <w:rPr>
          <w:rFonts w:ascii="Times New Roman" w:eastAsia="DengXian" w:hAnsi="Times New Roman" w:cs="Times New Roman"/>
          <w:sz w:val="24"/>
          <w:szCs w:val="24"/>
          <w:lang w:eastAsia="zh-CN"/>
        </w:rPr>
        <w:t>ț</w:t>
      </w:r>
      <w:r w:rsidRPr="00664F06">
        <w:rPr>
          <w:rFonts w:ascii="Times New Roman" w:eastAsia="DengXian" w:hAnsi="Times New Roman" w:cs="Times New Roman"/>
          <w:sz w:val="24"/>
          <w:szCs w:val="24"/>
          <w:lang w:eastAsia="zh-CN"/>
        </w:rPr>
        <w:t>iune de 1% în cazul medicilor nou-veniţi într-o localitate, pentru luna în care s-au produs aceste situaţii, pentru medicii de familie la care se înregistrează aceste situaţii</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(4) În cazul în care în derularea contractului se constată nerespectarea obligaţiilor prevăzute la art. 7 lit. i) și p) se aplică următoarele sancţiuni: </w:t>
      </w:r>
    </w:p>
    <w:p w:rsidR="00664F06" w:rsidRPr="00664F06" w:rsidRDefault="00664F06" w:rsidP="00664F06">
      <w:pPr>
        <w:jc w:val="both"/>
        <w:rPr>
          <w:rFonts w:ascii="Times New Roman" w:eastAsia="DengXian" w:hAnsi="Times New Roman" w:cs="Times New Roman"/>
          <w:sz w:val="24"/>
          <w:szCs w:val="24"/>
          <w:lang w:eastAsia="zh-CN"/>
        </w:rPr>
      </w:pPr>
      <w:r w:rsidRPr="006E590D">
        <w:rPr>
          <w:rFonts w:ascii="Times New Roman" w:eastAsia="DengXian" w:hAnsi="Times New Roman" w:cs="Times New Roman"/>
          <w:sz w:val="24"/>
          <w:szCs w:val="24"/>
          <w:lang w:eastAsia="zh-CN"/>
        </w:rPr>
        <w:t>Î</w:t>
      </w:r>
      <w:r w:rsidRPr="00664F06">
        <w:rPr>
          <w:rFonts w:ascii="Times New Roman" w:eastAsia="DengXian" w:hAnsi="Times New Roman" w:cs="Times New Roman"/>
          <w:sz w:val="24"/>
          <w:szCs w:val="24"/>
          <w:lang w:eastAsia="zh-CN"/>
        </w:rPr>
        <w:t>n sensul modific</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rii de mai jos:</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b/>
          <w:bCs/>
          <w:sz w:val="24"/>
          <w:szCs w:val="24"/>
          <w:lang w:eastAsia="zh-CN"/>
        </w:rPr>
        <w:t>(b) la a dou</w:t>
      </w:r>
      <w:r w:rsidRPr="006E590D">
        <w:rPr>
          <w:rFonts w:ascii="Times New Roman" w:eastAsia="DengXian" w:hAnsi="Times New Roman" w:cs="Times New Roman"/>
          <w:b/>
          <w:bCs/>
          <w:sz w:val="24"/>
          <w:szCs w:val="24"/>
          <w:lang w:eastAsia="zh-CN"/>
        </w:rPr>
        <w:t>ă</w:t>
      </w:r>
      <w:r w:rsidRPr="00664F06">
        <w:rPr>
          <w:rFonts w:ascii="Times New Roman" w:eastAsia="DengXian" w:hAnsi="Times New Roman" w:cs="Times New Roman"/>
          <w:b/>
          <w:bCs/>
          <w:sz w:val="24"/>
          <w:szCs w:val="24"/>
          <w:lang w:eastAsia="zh-CN"/>
        </w:rPr>
        <w:t xml:space="preserve"> constatare se aplic</w:t>
      </w:r>
      <w:r w:rsidRPr="006E590D">
        <w:rPr>
          <w:rFonts w:ascii="Times New Roman" w:eastAsia="DengXian" w:hAnsi="Times New Roman" w:cs="Times New Roman"/>
          <w:b/>
          <w:bCs/>
          <w:sz w:val="24"/>
          <w:szCs w:val="24"/>
          <w:lang w:eastAsia="zh-CN"/>
        </w:rPr>
        <w:t>ă</w:t>
      </w:r>
      <w:r w:rsidRPr="00664F06">
        <w:rPr>
          <w:rFonts w:ascii="Times New Roman" w:eastAsia="DengXian" w:hAnsi="Times New Roman" w:cs="Times New Roman"/>
          <w:b/>
          <w:bCs/>
          <w:sz w:val="24"/>
          <w:szCs w:val="24"/>
          <w:lang w:eastAsia="zh-CN"/>
        </w:rPr>
        <w:t xml:space="preserve"> suma de 1%</w:t>
      </w:r>
      <w:r w:rsidRPr="00664F06">
        <w:rPr>
          <w:rFonts w:ascii="Times New Roman" w:eastAsia="DengXian" w:hAnsi="Times New Roman" w:cs="Times New Roman"/>
          <w:sz w:val="24"/>
          <w:szCs w:val="24"/>
          <w:lang w:eastAsia="zh-CN"/>
        </w:rPr>
        <w:t xml:space="preserve"> valoarea minimă garantată a unui punct per capita, respectiv suma stabilită potrivit art. 15 în cazul medicilor nou-veniţi într-o localitate, pentru luna în care s-au produs aceste situaţii, pentru medicii de familie la care acestea au fost înregistrate;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b/>
          <w:bCs/>
          <w:sz w:val="24"/>
          <w:szCs w:val="24"/>
          <w:lang w:eastAsia="zh-CN"/>
        </w:rPr>
        <w:t xml:space="preserve">c) la a treia constatare se aplica suma de 2 % </w:t>
      </w:r>
      <w:r w:rsidRPr="00664F06">
        <w:rPr>
          <w:rFonts w:ascii="Times New Roman" w:eastAsia="DengXian" w:hAnsi="Times New Roman" w:cs="Times New Roman"/>
          <w:sz w:val="24"/>
          <w:szCs w:val="24"/>
          <w:lang w:eastAsia="zh-CN"/>
        </w:rPr>
        <w:t>valoarea minimă garantată a unui punct per capita, respectiv suma stabilită potrivit art. 15 în cazul medicilor nou-veniţi într-o localitate, pentru luna în care s-au produs aceste situaţii, pentru medicii de familie la care acestea au fost înregistrate.</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(5) Pentru nerespectarea obligaţiei prevăzută la art. 7 lit. x), constatată pe parcursul derulării contractului, se aplică următoarele sancţiuni: </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Solicit negocierea in sensul elimin</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rii lit.b  de la acest punct deoarece nu exista niciun prejudiciu pentru Casa de Asigur</w:t>
      </w:r>
      <w:r w:rsidRPr="006E590D">
        <w:rPr>
          <w:rFonts w:ascii="Times New Roman" w:eastAsia="DengXian" w:hAnsi="Times New Roman" w:cs="Times New Roman"/>
          <w:sz w:val="24"/>
          <w:szCs w:val="24"/>
          <w:lang w:eastAsia="zh-CN"/>
        </w:rPr>
        <w:t>ă</w:t>
      </w:r>
      <w:r w:rsidRPr="00664F06">
        <w:rPr>
          <w:rFonts w:ascii="Times New Roman" w:eastAsia="DengXian" w:hAnsi="Times New Roman" w:cs="Times New Roman"/>
          <w:sz w:val="24"/>
          <w:szCs w:val="24"/>
          <w:lang w:eastAsia="zh-CN"/>
        </w:rPr>
        <w:t>ri</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Completarea alin. 6 si alin.7  – art</w:t>
      </w:r>
      <w:r w:rsidRPr="006E590D">
        <w:rPr>
          <w:rFonts w:ascii="Times New Roman" w:eastAsia="DengXian" w:hAnsi="Times New Roman" w:cs="Times New Roman"/>
          <w:sz w:val="24"/>
          <w:szCs w:val="24"/>
          <w:lang w:eastAsia="zh-CN"/>
        </w:rPr>
        <w:t>.</w:t>
      </w:r>
      <w:r w:rsidRPr="00664F06">
        <w:rPr>
          <w:rFonts w:ascii="Times New Roman" w:eastAsia="DengXian" w:hAnsi="Times New Roman" w:cs="Times New Roman"/>
          <w:sz w:val="24"/>
          <w:szCs w:val="24"/>
          <w:lang w:eastAsia="zh-CN"/>
        </w:rPr>
        <w:t xml:space="preserve"> 17 astfel:</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(6) Recuperarea sumei potrivit prevederilor alin. (1) - (5) pentru furnizorii de servicii medicale care sunt în relaţie contractuală cu casa de asigurări de sănătate se face prin plata directă sau executare silită în situaţia în care recuperarea nu se face prin plată directă, </w:t>
      </w:r>
      <w:r w:rsidRPr="00664F06">
        <w:rPr>
          <w:rFonts w:ascii="Times New Roman" w:eastAsia="DengXian" w:hAnsi="Times New Roman" w:cs="Times New Roman"/>
          <w:b/>
          <w:i/>
          <w:sz w:val="24"/>
          <w:szCs w:val="24"/>
          <w:u w:val="single" w:color="000000"/>
          <w:lang w:eastAsia="zh-CN"/>
        </w:rPr>
        <w:t>după</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obţinerea unei hotărîri judecătoreşti</w:t>
      </w:r>
      <w:r w:rsidRPr="00664F06">
        <w:rPr>
          <w:rFonts w:ascii="Times New Roman" w:eastAsia="DengXian" w:hAnsi="Times New Roman" w:cs="Times New Roman"/>
          <w:b/>
          <w:i/>
          <w:sz w:val="24"/>
          <w:szCs w:val="24"/>
          <w:lang w:eastAsia="zh-CN"/>
        </w:rPr>
        <w:t xml:space="preserve"> </w:t>
      </w:r>
      <w:r w:rsidRPr="00664F06">
        <w:rPr>
          <w:rFonts w:ascii="Times New Roman" w:eastAsia="DengXian" w:hAnsi="Times New Roman" w:cs="Times New Roman"/>
          <w:b/>
          <w:i/>
          <w:sz w:val="24"/>
          <w:szCs w:val="24"/>
          <w:u w:val="single" w:color="000000"/>
          <w:lang w:eastAsia="zh-CN"/>
        </w:rPr>
        <w:t xml:space="preserve">definitive conform legii.  </w:t>
      </w:r>
      <w:r w:rsidRPr="00664F06">
        <w:rPr>
          <w:rFonts w:ascii="Times New Roman" w:eastAsia="DengXian" w:hAnsi="Times New Roman" w:cs="Times New Roman"/>
          <w:sz w:val="24"/>
          <w:szCs w:val="24"/>
          <w:lang w:eastAsia="zh-CN"/>
        </w:rPr>
        <w:t>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w:t>
      </w:r>
    </w:p>
    <w:p w:rsidR="00664F06" w:rsidRPr="00664F06" w:rsidRDefault="00664F06" w:rsidP="00664F06">
      <w:pPr>
        <w:jc w:val="both"/>
        <w:rPr>
          <w:rFonts w:ascii="Times New Roman" w:eastAsia="DengXian" w:hAnsi="Times New Roman" w:cs="Times New Roman"/>
          <w:iCs/>
          <w:sz w:val="24"/>
          <w:szCs w:val="24"/>
          <w:lang w:eastAsia="zh-CN"/>
        </w:rPr>
      </w:pPr>
      <w:r w:rsidRPr="00664F06">
        <w:rPr>
          <w:rFonts w:ascii="Times New Roman" w:eastAsia="DengXian" w:hAnsi="Times New Roman" w:cs="Times New Roman"/>
          <w:iCs/>
          <w:sz w:val="24"/>
          <w:szCs w:val="24"/>
          <w:lang w:eastAsia="zh-CN"/>
        </w:rPr>
        <w:t xml:space="preserve">(7) Recuperarea sumei potrivit prevederilor alin.(1) - (5) se face prin plată directă sau executare silită pentru furnizorii care nu mai sunt în relaţie contractuală cu casa de asigurări de sănătate, </w:t>
      </w:r>
      <w:r w:rsidRPr="00664F06">
        <w:rPr>
          <w:rFonts w:ascii="Times New Roman" w:eastAsia="DengXian" w:hAnsi="Times New Roman" w:cs="Times New Roman"/>
          <w:b/>
          <w:bCs/>
          <w:i/>
          <w:sz w:val="24"/>
          <w:szCs w:val="24"/>
          <w:u w:val="single"/>
          <w:lang w:eastAsia="zh-CN"/>
        </w:rPr>
        <w:t>în</w:t>
      </w:r>
      <w:r w:rsidRPr="00664F06">
        <w:rPr>
          <w:rFonts w:ascii="Times New Roman" w:eastAsia="DengXian" w:hAnsi="Times New Roman" w:cs="Times New Roman"/>
          <w:iCs/>
          <w:sz w:val="24"/>
          <w:szCs w:val="24"/>
          <w:lang w:eastAsia="zh-CN"/>
        </w:rPr>
        <w:t xml:space="preserve"> </w:t>
      </w:r>
      <w:r w:rsidRPr="00664F06">
        <w:rPr>
          <w:rFonts w:ascii="Times New Roman" w:eastAsia="DengXian" w:hAnsi="Times New Roman" w:cs="Times New Roman"/>
          <w:b/>
          <w:bCs/>
          <w:i/>
          <w:sz w:val="24"/>
          <w:szCs w:val="24"/>
          <w:u w:val="single"/>
          <w:lang w:eastAsia="zh-CN"/>
        </w:rPr>
        <w:t>baza unei hotărâri judecătorești definitive</w:t>
      </w:r>
    </w:p>
    <w:p w:rsidR="00664F06" w:rsidRPr="00664F06" w:rsidRDefault="00664F06" w:rsidP="00664F06">
      <w:pPr>
        <w:jc w:val="both"/>
        <w:rPr>
          <w:rFonts w:ascii="Times New Roman" w:eastAsia="DengXian" w:hAnsi="Times New Roman" w:cs="Times New Roman"/>
          <w:b/>
          <w:bCs/>
          <w:sz w:val="24"/>
          <w:szCs w:val="24"/>
          <w:lang w:eastAsia="zh-CN"/>
        </w:rPr>
      </w:pPr>
      <w:r w:rsidRPr="00664F06">
        <w:rPr>
          <w:rFonts w:ascii="Times New Roman" w:eastAsia="DengXian" w:hAnsi="Times New Roman" w:cs="Times New Roman"/>
          <w:b/>
          <w:bCs/>
          <w:sz w:val="24"/>
          <w:szCs w:val="24"/>
          <w:lang w:eastAsia="zh-CN"/>
        </w:rPr>
        <w:t>lntroducerea unei noi clauze:</w:t>
      </w:r>
    </w:p>
    <w:p w:rsidR="00664F06" w:rsidRPr="00664F06" w:rsidRDefault="00664F06" w:rsidP="00664F06">
      <w:pPr>
        <w:jc w:val="both"/>
        <w:rPr>
          <w:rFonts w:ascii="Times New Roman" w:eastAsia="DengXian" w:hAnsi="Times New Roman" w:cs="Times New Roman"/>
          <w:i/>
          <w:iCs/>
          <w:sz w:val="24"/>
          <w:szCs w:val="24"/>
          <w:lang w:eastAsia="zh-CN"/>
        </w:rPr>
      </w:pPr>
      <w:r w:rsidRPr="00664F06">
        <w:rPr>
          <w:rFonts w:ascii="Times New Roman" w:eastAsia="DengXian" w:hAnsi="Times New Roman" w:cs="Times New Roman"/>
          <w:i/>
          <w:iCs/>
          <w:sz w:val="24"/>
          <w:szCs w:val="24"/>
          <w:lang w:eastAsia="zh-CN"/>
        </w:rPr>
        <w:t>(10) În situațiile în care furnizorii de servicii medicale utilizează servicii medicale inregistrate off-line, sau folosesc prescrpția medicală electronică off-line pentru medicamente cu și fără contribuție personală în tramentul ambulatoriu, iar la momentul transmiterii în platfoma informatică a asigurărilor de sănănate rezultă o incompatibilitate a acestora cu statutul de asigurat al pacienților, furnizorii în cauză vor fi sansancționați numai în cazul în care puteau să ia la cunoştintă prin diligente rezonabile despre cauza de incompatibilitate. Aceste diligențe se rezumă la verificarea actelor şi/sau a înscrisurilor pe care pacienții sunt de acord să le prezinte furnizorului de servicii medicale pentru a dovedi situația de asigurat în care se aftă.</w:t>
      </w:r>
    </w:p>
    <w:p w:rsidR="00664F06" w:rsidRPr="00664F06" w:rsidRDefault="00664F06" w:rsidP="00664F06">
      <w:pPr>
        <w:jc w:val="both"/>
        <w:rPr>
          <w:rFonts w:ascii="Times New Roman" w:eastAsia="DengXian" w:hAnsi="Times New Roman" w:cs="Times New Roman"/>
          <w:sz w:val="24"/>
          <w:szCs w:val="24"/>
          <w:lang w:eastAsia="zh-CN"/>
        </w:rPr>
      </w:pPr>
      <w:r w:rsidRPr="00664F06">
        <w:rPr>
          <w:rFonts w:ascii="Times New Roman" w:eastAsia="DengXian" w:hAnsi="Times New Roman" w:cs="Times New Roman"/>
          <w:sz w:val="24"/>
          <w:szCs w:val="24"/>
          <w:lang w:eastAsia="zh-CN"/>
        </w:rPr>
        <w:t xml:space="preserve">      18. Negociere clauză</w:t>
      </w:r>
    </w:p>
    <w:p w:rsidR="00664F06" w:rsidRPr="00664F06" w:rsidRDefault="00664F06" w:rsidP="00664F06">
      <w:pPr>
        <w:jc w:val="both"/>
        <w:rPr>
          <w:rFonts w:ascii="Times New Roman" w:eastAsia="DengXian" w:hAnsi="Times New Roman" w:cs="Times New Roman"/>
          <w:bCs/>
          <w:sz w:val="24"/>
          <w:szCs w:val="24"/>
          <w:lang w:eastAsia="zh-CN"/>
        </w:rPr>
      </w:pPr>
      <w:r w:rsidRPr="00664F06">
        <w:rPr>
          <w:rFonts w:ascii="Times New Roman" w:eastAsia="DengXian" w:hAnsi="Times New Roman" w:cs="Times New Roman"/>
          <w:bCs/>
          <w:i/>
          <w:sz w:val="24"/>
          <w:szCs w:val="24"/>
          <w:lang w:eastAsia="zh-CN"/>
        </w:rPr>
        <w:lastRenderedPageBreak/>
        <w:t>SECŢIUNEA a 5-a Modalităţile de prescriere,</w:t>
      </w:r>
      <w:r w:rsidRPr="00664F06">
        <w:rPr>
          <w:rFonts w:ascii="Times New Roman" w:eastAsia="DengXian" w:hAnsi="Times New Roman" w:cs="Times New Roman"/>
          <w:bCs/>
          <w:sz w:val="24"/>
          <w:szCs w:val="24"/>
          <w:lang w:eastAsia="zh-CN"/>
        </w:rPr>
        <w:t xml:space="preserve"> </w:t>
      </w:r>
      <w:r w:rsidRPr="00664F06">
        <w:rPr>
          <w:rFonts w:ascii="Times New Roman" w:eastAsia="DengXian" w:hAnsi="Times New Roman" w:cs="Times New Roman"/>
          <w:bCs/>
          <w:i/>
          <w:sz w:val="24"/>
          <w:szCs w:val="24"/>
          <w:lang w:eastAsia="zh-CN"/>
        </w:rPr>
        <w:t xml:space="preserve">eliberare şi decontare art 155 pct 1-4, </w:t>
      </w:r>
    </w:p>
    <w:p w:rsidR="00664F06" w:rsidRPr="00664F06" w:rsidRDefault="00664F06" w:rsidP="00664F06">
      <w:pPr>
        <w:jc w:val="both"/>
        <w:rPr>
          <w:rFonts w:ascii="Times New Roman" w:eastAsia="DengXian" w:hAnsi="Times New Roman" w:cs="Times New Roman"/>
          <w:bCs/>
          <w:sz w:val="24"/>
          <w:szCs w:val="24"/>
          <w:lang w:eastAsia="zh-CN"/>
        </w:rPr>
      </w:pPr>
      <w:r w:rsidRPr="00664F06">
        <w:rPr>
          <w:rFonts w:ascii="Times New Roman" w:eastAsia="DengXian" w:hAnsi="Times New Roman" w:cs="Times New Roman"/>
          <w:bCs/>
          <w:sz w:val="24"/>
          <w:szCs w:val="24"/>
          <w:lang w:eastAsia="zh-CN"/>
        </w:rPr>
        <w:t>DEBIROCRATIZARE posibil</w:t>
      </w:r>
      <w:r w:rsidR="006E590D" w:rsidRPr="006E590D">
        <w:rPr>
          <w:rFonts w:ascii="Times New Roman" w:eastAsia="DengXian" w:hAnsi="Times New Roman" w:cs="Times New Roman"/>
          <w:bCs/>
          <w:sz w:val="24"/>
          <w:szCs w:val="24"/>
          <w:lang w:eastAsia="zh-CN"/>
        </w:rPr>
        <w:t>ă</w:t>
      </w:r>
      <w:r w:rsidRPr="00664F06">
        <w:rPr>
          <w:rFonts w:ascii="Times New Roman" w:eastAsia="DengXian" w:hAnsi="Times New Roman" w:cs="Times New Roman"/>
          <w:bCs/>
          <w:sz w:val="24"/>
          <w:szCs w:val="24"/>
          <w:lang w:eastAsia="zh-CN"/>
        </w:rPr>
        <w:t xml:space="preserve"> la acest moment: </w:t>
      </w:r>
      <w:r w:rsidRPr="00664F06">
        <w:rPr>
          <w:rFonts w:ascii="Times New Roman" w:eastAsia="DengXian" w:hAnsi="Times New Roman" w:cs="Times New Roman"/>
          <w:bCs/>
          <w:w w:val="95"/>
          <w:sz w:val="24"/>
          <w:szCs w:val="24"/>
          <w:lang w:eastAsia="zh-CN"/>
        </w:rPr>
        <w:t>Propun eliminarea din componen</w:t>
      </w:r>
      <w:r w:rsidR="006E590D" w:rsidRPr="006E590D">
        <w:rPr>
          <w:rFonts w:ascii="Times New Roman" w:eastAsia="DengXian" w:hAnsi="Times New Roman" w:cs="Times New Roman"/>
          <w:bCs/>
          <w:w w:val="95"/>
          <w:sz w:val="24"/>
          <w:szCs w:val="24"/>
          <w:lang w:eastAsia="zh-CN"/>
        </w:rPr>
        <w:t>ță</w:t>
      </w:r>
      <w:r w:rsidRPr="00664F06">
        <w:rPr>
          <w:rFonts w:ascii="Times New Roman" w:eastAsia="DengXian" w:hAnsi="Times New Roman" w:cs="Times New Roman"/>
          <w:bCs/>
          <w:w w:val="95"/>
          <w:sz w:val="24"/>
          <w:szCs w:val="24"/>
          <w:lang w:eastAsia="zh-CN"/>
        </w:rPr>
        <w:t xml:space="preserve"> de</w:t>
      </w:r>
      <w:r w:rsidRPr="00664F06">
        <w:rPr>
          <w:rFonts w:ascii="Times New Roman" w:eastAsia="DengXian" w:hAnsi="Times New Roman" w:cs="Times New Roman"/>
          <w:bCs/>
          <w:spacing w:val="1"/>
          <w:w w:val="95"/>
          <w:sz w:val="24"/>
          <w:szCs w:val="24"/>
          <w:lang w:eastAsia="zh-CN"/>
        </w:rPr>
        <w:t xml:space="preserve"> </w:t>
      </w:r>
      <w:r w:rsidRPr="00664F06">
        <w:rPr>
          <w:rFonts w:ascii="Times New Roman" w:eastAsia="DengXian" w:hAnsi="Times New Roman" w:cs="Times New Roman"/>
          <w:bCs/>
          <w:w w:val="95"/>
          <w:sz w:val="24"/>
          <w:szCs w:val="24"/>
          <w:lang w:eastAsia="zh-CN"/>
        </w:rPr>
        <w:t>prescriere: alegerea listei de compensare,</w:t>
      </w:r>
      <w:r w:rsidRPr="00664F06">
        <w:rPr>
          <w:rFonts w:ascii="Times New Roman" w:eastAsia="DengXian" w:hAnsi="Times New Roman" w:cs="Times New Roman"/>
          <w:bCs/>
          <w:spacing w:val="1"/>
          <w:w w:val="95"/>
          <w:sz w:val="24"/>
          <w:szCs w:val="24"/>
          <w:lang w:eastAsia="zh-CN"/>
        </w:rPr>
        <w:t xml:space="preserve"> </w:t>
      </w:r>
      <w:r w:rsidRPr="00664F06">
        <w:rPr>
          <w:rFonts w:ascii="Times New Roman" w:eastAsia="DengXian" w:hAnsi="Times New Roman" w:cs="Times New Roman"/>
          <w:bCs/>
          <w:w w:val="95"/>
          <w:sz w:val="24"/>
          <w:szCs w:val="24"/>
          <w:lang w:eastAsia="zh-CN"/>
        </w:rPr>
        <w:t>procentul de compensare</w:t>
      </w:r>
      <w:r w:rsidRPr="00664F06">
        <w:rPr>
          <w:rFonts w:ascii="Times New Roman" w:eastAsia="DengXian" w:hAnsi="Times New Roman" w:cs="Times New Roman"/>
          <w:bCs/>
          <w:spacing w:val="1"/>
          <w:w w:val="95"/>
          <w:sz w:val="24"/>
          <w:szCs w:val="24"/>
          <w:lang w:eastAsia="zh-CN"/>
        </w:rPr>
        <w:t xml:space="preserve"> </w:t>
      </w:r>
      <w:r w:rsidR="006E590D" w:rsidRPr="006E590D">
        <w:rPr>
          <w:rFonts w:ascii="Times New Roman" w:eastAsia="DengXian" w:hAnsi="Times New Roman" w:cs="Times New Roman"/>
          <w:bCs/>
          <w:w w:val="95"/>
          <w:sz w:val="24"/>
          <w:szCs w:val="24"/>
          <w:lang w:eastAsia="zh-CN"/>
        </w:rPr>
        <w:t>ș</w:t>
      </w:r>
      <w:r w:rsidRPr="00664F06">
        <w:rPr>
          <w:rFonts w:ascii="Times New Roman" w:eastAsia="DengXian" w:hAnsi="Times New Roman" w:cs="Times New Roman"/>
          <w:bCs/>
          <w:w w:val="95"/>
          <w:sz w:val="24"/>
          <w:szCs w:val="24"/>
          <w:lang w:eastAsia="zh-CN"/>
        </w:rPr>
        <w:t>i categoria de asigurat</w:t>
      </w:r>
      <w:r w:rsidRPr="00664F06">
        <w:rPr>
          <w:rFonts w:ascii="Times New Roman" w:eastAsia="DengXian" w:hAnsi="Times New Roman" w:cs="Times New Roman"/>
          <w:bCs/>
          <w:spacing w:val="-47"/>
          <w:w w:val="95"/>
          <w:sz w:val="24"/>
          <w:szCs w:val="24"/>
          <w:lang w:eastAsia="zh-CN"/>
        </w:rPr>
        <w:t xml:space="preserve">   </w:t>
      </w:r>
      <w:r w:rsidRPr="00664F06">
        <w:rPr>
          <w:rFonts w:ascii="Times New Roman" w:eastAsia="DengXian" w:hAnsi="Times New Roman" w:cs="Times New Roman"/>
          <w:bCs/>
          <w:spacing w:val="-1"/>
          <w:w w:val="95"/>
          <w:sz w:val="24"/>
          <w:szCs w:val="24"/>
          <w:lang w:eastAsia="zh-CN"/>
        </w:rPr>
        <w:t>(calitatea</w:t>
      </w:r>
      <w:r w:rsidRPr="00664F06">
        <w:rPr>
          <w:rFonts w:ascii="Times New Roman" w:eastAsia="DengXian" w:hAnsi="Times New Roman" w:cs="Times New Roman"/>
          <w:bCs/>
          <w:spacing w:val="2"/>
          <w:w w:val="95"/>
          <w:sz w:val="24"/>
          <w:szCs w:val="24"/>
          <w:lang w:eastAsia="zh-CN"/>
        </w:rPr>
        <w:t xml:space="preserve"> </w:t>
      </w:r>
      <w:r w:rsidRPr="00664F06">
        <w:rPr>
          <w:rFonts w:ascii="Times New Roman" w:eastAsia="DengXian" w:hAnsi="Times New Roman" w:cs="Times New Roman"/>
          <w:bCs/>
          <w:spacing w:val="-1"/>
          <w:w w:val="95"/>
          <w:sz w:val="24"/>
          <w:szCs w:val="24"/>
          <w:lang w:eastAsia="zh-CN"/>
        </w:rPr>
        <w:t>de</w:t>
      </w:r>
      <w:r w:rsidRPr="00664F06">
        <w:rPr>
          <w:rFonts w:ascii="Times New Roman" w:eastAsia="DengXian" w:hAnsi="Times New Roman" w:cs="Times New Roman"/>
          <w:bCs/>
          <w:spacing w:val="-19"/>
          <w:w w:val="95"/>
          <w:sz w:val="24"/>
          <w:szCs w:val="24"/>
          <w:lang w:eastAsia="zh-CN"/>
        </w:rPr>
        <w:t xml:space="preserve"> </w:t>
      </w:r>
      <w:r w:rsidRPr="00664F06">
        <w:rPr>
          <w:rFonts w:ascii="Times New Roman" w:eastAsia="DengXian" w:hAnsi="Times New Roman" w:cs="Times New Roman"/>
          <w:bCs/>
          <w:w w:val="95"/>
          <w:sz w:val="24"/>
          <w:szCs w:val="24"/>
          <w:lang w:eastAsia="zh-CN"/>
        </w:rPr>
        <w:t>asigurat)</w:t>
      </w:r>
    </w:p>
    <w:p w:rsidR="00664F06" w:rsidRPr="00664F06" w:rsidRDefault="00664F06" w:rsidP="00664F06">
      <w:pPr>
        <w:jc w:val="both"/>
        <w:rPr>
          <w:rFonts w:ascii="Times New Roman" w:eastAsia="DengXian" w:hAnsi="Times New Roman" w:cs="Times New Roman"/>
          <w:bCs/>
          <w:spacing w:val="-2"/>
          <w:w w:val="95"/>
          <w:sz w:val="24"/>
          <w:szCs w:val="24"/>
          <w:lang w:eastAsia="zh-CN"/>
        </w:rPr>
      </w:pPr>
      <w:r w:rsidRPr="00664F06">
        <w:rPr>
          <w:rFonts w:ascii="Times New Roman" w:eastAsia="DengXian" w:hAnsi="Times New Roman" w:cs="Times New Roman"/>
          <w:bCs/>
          <w:spacing w:val="-2"/>
          <w:w w:val="95"/>
          <w:sz w:val="24"/>
          <w:szCs w:val="24"/>
          <w:lang w:eastAsia="zh-CN"/>
        </w:rPr>
        <w:t>Aceste elemente se introduc în componen</w:t>
      </w:r>
      <w:r w:rsidR="006E590D" w:rsidRPr="006E590D">
        <w:rPr>
          <w:rFonts w:ascii="Times New Roman" w:eastAsia="DengXian" w:hAnsi="Times New Roman" w:cs="Times New Roman"/>
          <w:bCs/>
          <w:spacing w:val="-2"/>
          <w:w w:val="95"/>
          <w:sz w:val="24"/>
          <w:szCs w:val="24"/>
          <w:lang w:eastAsia="zh-CN"/>
        </w:rPr>
        <w:t>ț</w:t>
      </w:r>
      <w:r w:rsidRPr="00664F06">
        <w:rPr>
          <w:rFonts w:ascii="Times New Roman" w:eastAsia="DengXian" w:hAnsi="Times New Roman" w:cs="Times New Roman"/>
          <w:bCs/>
          <w:spacing w:val="-2"/>
          <w:w w:val="95"/>
          <w:sz w:val="24"/>
          <w:szCs w:val="24"/>
          <w:lang w:eastAsia="zh-CN"/>
        </w:rPr>
        <w:t xml:space="preserve">a </w:t>
      </w:r>
      <w:r w:rsidRPr="00664F06">
        <w:rPr>
          <w:rFonts w:ascii="Times New Roman" w:eastAsia="DengXian" w:hAnsi="Times New Roman" w:cs="Times New Roman"/>
          <w:bCs/>
          <w:i/>
          <w:iCs/>
          <w:spacing w:val="-2"/>
          <w:w w:val="95"/>
          <w:sz w:val="24"/>
          <w:szCs w:val="24"/>
          <w:lang w:eastAsia="zh-CN"/>
        </w:rPr>
        <w:t>eliberare în farmacie</w:t>
      </w:r>
      <w:r w:rsidRPr="00664F06">
        <w:rPr>
          <w:rFonts w:ascii="Times New Roman" w:eastAsia="DengXian" w:hAnsi="Times New Roman" w:cs="Times New Roman"/>
          <w:bCs/>
          <w:spacing w:val="-2"/>
          <w:w w:val="95"/>
          <w:sz w:val="24"/>
          <w:szCs w:val="24"/>
          <w:lang w:eastAsia="zh-CN"/>
        </w:rPr>
        <w:t xml:space="preserve">, nu face parte din furnizarea unui serviciu medical. </w:t>
      </w:r>
    </w:p>
    <w:p w:rsidR="00664F06" w:rsidRPr="00664F06" w:rsidRDefault="00664F06" w:rsidP="00664F06">
      <w:pPr>
        <w:jc w:val="both"/>
        <w:rPr>
          <w:rFonts w:ascii="Times New Roman" w:eastAsia="DengXian" w:hAnsi="Times New Roman" w:cs="Times New Roman"/>
          <w:bCs/>
          <w:sz w:val="24"/>
          <w:szCs w:val="24"/>
          <w:lang w:eastAsia="zh-CN"/>
        </w:rPr>
      </w:pPr>
    </w:p>
    <w:bookmarkEnd w:id="0"/>
    <w:p w:rsidR="00664F06" w:rsidRPr="00664F06" w:rsidRDefault="00664F06" w:rsidP="00664F06">
      <w:pPr>
        <w:jc w:val="both"/>
        <w:rPr>
          <w:rFonts w:ascii="Times New Roman" w:eastAsia="DengXian" w:hAnsi="Times New Roman" w:cs="Times New Roman"/>
          <w:b/>
          <w:bCs/>
          <w:sz w:val="24"/>
          <w:szCs w:val="24"/>
          <w:lang w:eastAsia="zh-CN"/>
        </w:rPr>
      </w:pPr>
      <w:r w:rsidRPr="00664F06">
        <w:rPr>
          <w:rFonts w:ascii="Times New Roman" w:eastAsia="DengXian" w:hAnsi="Times New Roman" w:cs="Times New Roman"/>
          <w:b/>
          <w:bCs/>
          <w:sz w:val="24"/>
          <w:szCs w:val="24"/>
          <w:lang w:eastAsia="zh-CN"/>
        </w:rPr>
        <w:t>CMI DR.........</w:t>
      </w:r>
    </w:p>
    <w:p w:rsidR="00664F06" w:rsidRPr="00664F06" w:rsidRDefault="00664F06" w:rsidP="00664F06">
      <w:pPr>
        <w:jc w:val="both"/>
        <w:rPr>
          <w:rFonts w:ascii="Times New Roman" w:eastAsia="DengXian" w:hAnsi="Times New Roman" w:cs="Times New Roman"/>
          <w:b/>
          <w:bCs/>
          <w:sz w:val="24"/>
          <w:szCs w:val="24"/>
          <w:lang w:eastAsia="zh-CN"/>
        </w:rPr>
      </w:pPr>
      <w:r w:rsidRPr="00664F06">
        <w:rPr>
          <w:rFonts w:ascii="Times New Roman" w:eastAsia="DengXian" w:hAnsi="Times New Roman" w:cs="Times New Roman"/>
          <w:b/>
          <w:bCs/>
          <w:sz w:val="24"/>
          <w:szCs w:val="24"/>
          <w:lang w:eastAsia="zh-CN"/>
        </w:rPr>
        <w:t xml:space="preserve">Localitate  .....................   </w:t>
      </w:r>
    </w:p>
    <w:p w:rsidR="00664F06" w:rsidRPr="00664F06" w:rsidRDefault="00664F06" w:rsidP="00664F06">
      <w:pPr>
        <w:jc w:val="both"/>
        <w:rPr>
          <w:rFonts w:ascii="Times New Roman" w:eastAsia="DengXian" w:hAnsi="Times New Roman" w:cs="Times New Roman"/>
          <w:b/>
          <w:bCs/>
          <w:sz w:val="24"/>
          <w:szCs w:val="24"/>
          <w:lang w:eastAsia="zh-CN"/>
        </w:rPr>
      </w:pPr>
      <w:r w:rsidRPr="00664F06">
        <w:rPr>
          <w:rFonts w:ascii="Times New Roman" w:eastAsia="DengXian" w:hAnsi="Times New Roman" w:cs="Times New Roman"/>
          <w:b/>
          <w:bCs/>
          <w:sz w:val="24"/>
          <w:szCs w:val="24"/>
          <w:lang w:eastAsia="zh-CN"/>
        </w:rPr>
        <w:t>Adresa corespondent</w:t>
      </w:r>
      <w:r w:rsidR="006E590D" w:rsidRPr="006E590D">
        <w:rPr>
          <w:rFonts w:ascii="Times New Roman" w:eastAsia="DengXian" w:hAnsi="Times New Roman" w:cs="Times New Roman"/>
          <w:b/>
          <w:bCs/>
          <w:sz w:val="24"/>
          <w:szCs w:val="24"/>
          <w:lang w:eastAsia="zh-CN"/>
        </w:rPr>
        <w:t>ă</w:t>
      </w:r>
      <w:r w:rsidRPr="00664F06">
        <w:rPr>
          <w:rFonts w:ascii="Times New Roman" w:eastAsia="DengXian" w:hAnsi="Times New Roman" w:cs="Times New Roman"/>
          <w:b/>
          <w:bCs/>
          <w:sz w:val="24"/>
          <w:szCs w:val="24"/>
          <w:lang w:eastAsia="zh-CN"/>
        </w:rPr>
        <w:t xml:space="preserve">    .........................    </w:t>
      </w:r>
    </w:p>
    <w:p w:rsidR="00664F06" w:rsidRPr="00664F06" w:rsidRDefault="00664F06" w:rsidP="00664F06">
      <w:pPr>
        <w:jc w:val="both"/>
        <w:rPr>
          <w:rFonts w:ascii="Times New Roman" w:eastAsia="DengXian" w:hAnsi="Times New Roman" w:cs="Times New Roman"/>
          <w:b/>
          <w:bCs/>
          <w:sz w:val="28"/>
          <w:szCs w:val="28"/>
          <w:lang w:eastAsia="zh-CN"/>
        </w:rPr>
      </w:pPr>
      <w:r w:rsidRPr="00664F06">
        <w:rPr>
          <w:rFonts w:ascii="Times New Roman" w:eastAsia="DengXian" w:hAnsi="Times New Roman" w:cs="Times New Roman"/>
          <w:b/>
          <w:bCs/>
          <w:sz w:val="24"/>
          <w:szCs w:val="24"/>
          <w:lang w:eastAsia="zh-CN"/>
        </w:rPr>
        <w:t>Tel nr. ........................</w:t>
      </w:r>
    </w:p>
    <w:p w:rsidR="00015B26" w:rsidRPr="00DD584B" w:rsidRDefault="00083D75" w:rsidP="0030234B">
      <w:pPr>
        <w:ind w:right="-180"/>
        <w:jc w:val="both"/>
        <w:rPr>
          <w:rFonts w:ascii="Calibri" w:hAnsi="Calibri" w:cs="Calibri"/>
          <w:lang w:eastAsia="ro-RO"/>
        </w:rPr>
      </w:pPr>
      <w:r w:rsidRPr="00DD584B">
        <w:rPr>
          <w:rFonts w:ascii="Calibri" w:hAnsi="Calibri" w:cs="Calibri"/>
          <w:noProof/>
          <w:lang w:val="en-US"/>
        </w:rPr>
        <w:drawing>
          <wp:anchor distT="0" distB="0" distL="114300" distR="114300" simplePos="0" relativeHeight="251658240" behindDoc="1" locked="0" layoutInCell="1" allowOverlap="1" wp14:anchorId="5E5ED8A7" wp14:editId="77AA664A">
            <wp:simplePos x="914400" y="1449238"/>
            <wp:positionH relativeFrom="margin">
              <wp:align>center</wp:align>
            </wp:positionH>
            <wp:positionV relativeFrom="margin">
              <wp:align>center</wp:align>
            </wp:positionV>
            <wp:extent cx="2944495" cy="2341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2341245"/>
                    </a:xfrm>
                    <a:prstGeom prst="rect">
                      <a:avLst/>
                    </a:prstGeom>
                    <a:noFill/>
                  </pic:spPr>
                </pic:pic>
              </a:graphicData>
            </a:graphic>
          </wp:anchor>
        </w:drawing>
      </w:r>
    </w:p>
    <w:sectPr w:rsidR="00015B26" w:rsidRPr="00DD584B" w:rsidSect="0030234B">
      <w:headerReference w:type="even" r:id="rId8"/>
      <w:headerReference w:type="default" r:id="rId9"/>
      <w:footerReference w:type="even" r:id="rId10"/>
      <w:footerReference w:type="default" r:id="rId11"/>
      <w:headerReference w:type="first" r:id="rId12"/>
      <w:footerReference w:type="first" r:id="rId13"/>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62" w:rsidRDefault="00FF6B62" w:rsidP="00DA29CB">
      <w:pPr>
        <w:spacing w:after="0" w:line="240" w:lineRule="auto"/>
      </w:pPr>
      <w:r>
        <w:separator/>
      </w:r>
    </w:p>
  </w:endnote>
  <w:endnote w:type="continuationSeparator" w:id="0">
    <w:p w:rsidR="00FF6B62" w:rsidRDefault="00FF6B62"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EC" w:rsidRDefault="00C731E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rsidR="00015B26" w:rsidRPr="00015B26" w:rsidRDefault="00FF6B62"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C731EC">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C731EC">
      <w:rPr>
        <w:rFonts w:ascii="Candara" w:hAnsi="Candara"/>
        <w:noProof/>
        <w:color w:val="323E4F" w:themeColor="text2" w:themeShade="BF"/>
        <w:sz w:val="20"/>
        <w:szCs w:val="20"/>
      </w:rPr>
      <w:t>8</w:t>
    </w:r>
    <w:r w:rsidRPr="00402E22">
      <w:rPr>
        <w:rFonts w:ascii="Candara" w:hAnsi="Candara"/>
        <w:color w:val="323E4F" w:themeColor="text2" w:themeShade="BF"/>
        <w:sz w:val="20"/>
        <w:szCs w:val="20"/>
      </w:rPr>
      <w:fldChar w:fldCharType="end"/>
    </w:r>
  </w:p>
  <w:p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EC" w:rsidRDefault="00C731E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62" w:rsidRDefault="00FF6B62" w:rsidP="00DA29CB">
      <w:pPr>
        <w:spacing w:after="0" w:line="240" w:lineRule="auto"/>
      </w:pPr>
      <w:r>
        <w:separator/>
      </w:r>
    </w:p>
  </w:footnote>
  <w:footnote w:type="continuationSeparator" w:id="0">
    <w:p w:rsidR="00FF6B62" w:rsidRDefault="00FF6B62"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EC" w:rsidRDefault="00C731E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EC" w:rsidRDefault="00C731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98" w:rsidRPr="00533738" w:rsidRDefault="00652E98" w:rsidP="00533738">
    <w:pPr>
      <w:pStyle w:val="Antet"/>
      <w:jc w:val="right"/>
      <w:rPr>
        <w:rFonts w:ascii="Calibri" w:eastAsia="Calibri" w:hAnsi="Calibri" w:cs="Times New Roman"/>
        <w:i/>
        <w:color w:val="5B9BD5"/>
        <w:sz w:val="6"/>
        <w:szCs w:val="6"/>
      </w:rPr>
    </w:pPr>
    <w:bookmarkStart w:id="2" w:name="_GoBack"/>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06"/>
    <w:rsid w:val="00007F16"/>
    <w:rsid w:val="00015B26"/>
    <w:rsid w:val="00053B97"/>
    <w:rsid w:val="00077B1E"/>
    <w:rsid w:val="00083D75"/>
    <w:rsid w:val="00271CA0"/>
    <w:rsid w:val="002822F7"/>
    <w:rsid w:val="0030234B"/>
    <w:rsid w:val="003107C7"/>
    <w:rsid w:val="00312288"/>
    <w:rsid w:val="00321AB2"/>
    <w:rsid w:val="0033040C"/>
    <w:rsid w:val="00402E22"/>
    <w:rsid w:val="004C3F69"/>
    <w:rsid w:val="004E1AC8"/>
    <w:rsid w:val="00523A87"/>
    <w:rsid w:val="00533738"/>
    <w:rsid w:val="00652E98"/>
    <w:rsid w:val="00664F06"/>
    <w:rsid w:val="006901A8"/>
    <w:rsid w:val="006A7804"/>
    <w:rsid w:val="006E590D"/>
    <w:rsid w:val="007C588D"/>
    <w:rsid w:val="007C667F"/>
    <w:rsid w:val="00880560"/>
    <w:rsid w:val="00920FB0"/>
    <w:rsid w:val="009B5D0A"/>
    <w:rsid w:val="009D709B"/>
    <w:rsid w:val="00B87F2A"/>
    <w:rsid w:val="00C26DC4"/>
    <w:rsid w:val="00C731EC"/>
    <w:rsid w:val="00D21808"/>
    <w:rsid w:val="00D43E5B"/>
    <w:rsid w:val="00DA29CB"/>
    <w:rsid w:val="00DD584B"/>
    <w:rsid w:val="00E47620"/>
    <w:rsid w:val="00E51509"/>
    <w:rsid w:val="00F84CDC"/>
    <w:rsid w:val="00FC3A13"/>
    <w:rsid w:val="00FF6B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CC387-50F6-4174-AE32-35C7FE86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danila\Desktop\ANTET%20CM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8A23-C930-4969-80FB-0A2448EB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CMR</Template>
  <TotalTime>12</TotalTime>
  <Pages>1</Pages>
  <Words>3148</Words>
  <Characters>17946</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DANILA</dc:creator>
  <cp:keywords/>
  <dc:description/>
  <cp:lastModifiedBy>Andreea DANILA</cp:lastModifiedBy>
  <cp:revision>4</cp:revision>
  <cp:lastPrinted>2021-06-28T09:46:00Z</cp:lastPrinted>
  <dcterms:created xsi:type="dcterms:W3CDTF">2021-06-28T09:34:00Z</dcterms:created>
  <dcterms:modified xsi:type="dcterms:W3CDTF">2021-07-29T12:37:00Z</dcterms:modified>
</cp:coreProperties>
</file>