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F1922" w14:textId="57BF3EE6" w:rsidR="00F50F4E" w:rsidRDefault="00A21B23" w:rsidP="00F50F4E">
      <w:pPr>
        <w:shd w:val="clear" w:color="auto" w:fill="FFFFFF"/>
        <w:spacing w:after="0" w:line="240" w:lineRule="auto"/>
        <w:jc w:val="both"/>
        <w:rPr>
          <w:rFonts w:ascii="Poppins" w:eastAsia="Times New Roman" w:hAnsi="Poppins" w:cs="Poppins"/>
          <w:sz w:val="24"/>
          <w:szCs w:val="24"/>
          <w:lang w:val="ro-RO" w:eastAsia="ro-RO"/>
        </w:rPr>
      </w:pPr>
      <w:bookmarkStart w:id="0" w:name="_GoBack"/>
      <w:bookmarkEnd w:id="0"/>
      <w:r>
        <w:rPr>
          <w:rFonts w:ascii="Poppins" w:eastAsia="Times New Roman" w:hAnsi="Poppins" w:cs="Poppins"/>
          <w:sz w:val="24"/>
          <w:szCs w:val="24"/>
          <w:lang w:val="ro-RO" w:eastAsia="ro-RO"/>
        </w:rPr>
        <w:t>Bine v-am regăsit dragi clienți,</w:t>
      </w:r>
    </w:p>
    <w:p w14:paraId="3563EC24" w14:textId="77777777" w:rsidR="00F50F4E" w:rsidRDefault="00F50F4E" w:rsidP="00F50F4E">
      <w:pPr>
        <w:shd w:val="clear" w:color="auto" w:fill="FFFFFF"/>
        <w:spacing w:after="0" w:line="240" w:lineRule="auto"/>
        <w:jc w:val="both"/>
        <w:rPr>
          <w:rFonts w:ascii="Poppins" w:eastAsia="Times New Roman" w:hAnsi="Poppins" w:cs="Poppins"/>
          <w:sz w:val="24"/>
          <w:szCs w:val="24"/>
          <w:lang w:val="ro-RO" w:eastAsia="ro-RO"/>
        </w:rPr>
      </w:pPr>
    </w:p>
    <w:p w14:paraId="55670329" w14:textId="737FD723" w:rsidR="00F50F4E" w:rsidRDefault="00F50F4E" w:rsidP="00F50F4E">
      <w:pPr>
        <w:shd w:val="clear" w:color="auto" w:fill="FFFFFF"/>
        <w:spacing w:after="0" w:line="240" w:lineRule="auto"/>
        <w:jc w:val="both"/>
        <w:rPr>
          <w:rFonts w:ascii="Poppins" w:eastAsia="Times New Roman" w:hAnsi="Poppins" w:cs="Poppins"/>
          <w:sz w:val="24"/>
          <w:szCs w:val="24"/>
          <w:lang w:val="ro-RO" w:eastAsia="ro-RO"/>
        </w:rPr>
      </w:pPr>
      <w:r>
        <w:rPr>
          <w:rFonts w:ascii="Poppins" w:eastAsia="Times New Roman" w:hAnsi="Poppins" w:cs="Poppins"/>
          <w:sz w:val="24"/>
          <w:szCs w:val="24"/>
          <w:lang w:val="ro-RO" w:eastAsia="ro-RO"/>
        </w:rPr>
        <w:t>Am revenit</w:t>
      </w:r>
      <w:r w:rsidR="00323C2D">
        <w:rPr>
          <w:rFonts w:ascii="Poppins" w:eastAsia="Times New Roman" w:hAnsi="Poppins" w:cs="Poppins"/>
          <w:sz w:val="24"/>
          <w:szCs w:val="24"/>
          <w:lang w:val="ro-RO" w:eastAsia="ro-RO"/>
        </w:rPr>
        <w:t>, la final de lună</w:t>
      </w:r>
      <w:r w:rsidR="00954CFC">
        <w:rPr>
          <w:rFonts w:ascii="Poppins" w:eastAsia="Times New Roman" w:hAnsi="Poppins" w:cs="Poppins"/>
          <w:sz w:val="24"/>
          <w:szCs w:val="24"/>
          <w:lang w:val="ro-RO" w:eastAsia="ro-RO"/>
        </w:rPr>
        <w:t xml:space="preserve"> </w:t>
      </w:r>
      <w:r w:rsidR="00EC62B6">
        <w:rPr>
          <w:rFonts w:ascii="Poppins" w:eastAsia="Times New Roman" w:hAnsi="Poppins" w:cs="Poppins"/>
          <w:sz w:val="24"/>
          <w:szCs w:val="24"/>
          <w:lang w:val="ro-RO" w:eastAsia="ro-RO"/>
        </w:rPr>
        <w:t>septembrie</w:t>
      </w:r>
      <w:r w:rsidR="00323C2D">
        <w:rPr>
          <w:rFonts w:ascii="Poppins" w:eastAsia="Times New Roman" w:hAnsi="Poppins" w:cs="Poppins"/>
          <w:sz w:val="24"/>
          <w:szCs w:val="24"/>
          <w:lang w:val="ro-RO" w:eastAsia="ro-RO"/>
        </w:rPr>
        <w:t>,</w:t>
      </w:r>
      <w:r>
        <w:rPr>
          <w:rFonts w:ascii="Poppins" w:eastAsia="Times New Roman" w:hAnsi="Poppins" w:cs="Poppins"/>
          <w:sz w:val="24"/>
          <w:szCs w:val="24"/>
          <w:lang w:val="ro-RO" w:eastAsia="ro-RO"/>
        </w:rPr>
        <w:t xml:space="preserve"> cu cele</w:t>
      </w:r>
      <w:r w:rsidRPr="000E6331">
        <w:rPr>
          <w:rFonts w:ascii="Poppins" w:eastAsia="Times New Roman" w:hAnsi="Poppins" w:cs="Poppins"/>
          <w:sz w:val="24"/>
          <w:szCs w:val="24"/>
          <w:lang w:val="ro-RO" w:eastAsia="ro-RO"/>
        </w:rPr>
        <w:t xml:space="preserve"> mai recente noutăți și informații relevante din domeniul protecției datelor cu caracter personal. </w:t>
      </w:r>
    </w:p>
    <w:p w14:paraId="4FCCF840" w14:textId="77777777" w:rsidR="00A325E2" w:rsidRDefault="00A325E2" w:rsidP="00954CFC">
      <w:pPr>
        <w:shd w:val="clear" w:color="auto" w:fill="FFFFFF"/>
        <w:spacing w:after="0" w:line="240" w:lineRule="auto"/>
        <w:jc w:val="both"/>
        <w:rPr>
          <w:rFonts w:ascii="Poppins" w:eastAsia="Times New Roman" w:hAnsi="Poppins" w:cs="Poppins"/>
          <w:sz w:val="24"/>
          <w:szCs w:val="24"/>
          <w:lang w:val="ro-RO" w:eastAsia="ro-RO"/>
        </w:rPr>
      </w:pPr>
    </w:p>
    <w:p w14:paraId="19D893C2" w14:textId="77777777" w:rsidR="005E346F" w:rsidRDefault="005E346F" w:rsidP="00A169F5">
      <w:pPr>
        <w:shd w:val="clear" w:color="auto" w:fill="FFFFFF"/>
        <w:spacing w:after="0" w:line="240" w:lineRule="auto"/>
        <w:jc w:val="both"/>
        <w:rPr>
          <w:rFonts w:ascii="Poppins" w:eastAsia="Times New Roman" w:hAnsi="Poppins" w:cs="Poppins"/>
          <w:sz w:val="24"/>
          <w:szCs w:val="24"/>
          <w:lang w:val="ro-RO" w:eastAsia="ro-RO"/>
        </w:rPr>
      </w:pPr>
      <w:r>
        <w:rPr>
          <w:rFonts w:ascii="Poppins" w:eastAsia="Times New Roman" w:hAnsi="Poppins" w:cs="Poppins"/>
          <w:sz w:val="24"/>
          <w:szCs w:val="24"/>
          <w:lang w:val="ro-RO" w:eastAsia="ro-RO"/>
        </w:rPr>
        <w:t>În luna septembrie a</w:t>
      </w:r>
      <w:r w:rsidRPr="005E346F">
        <w:rPr>
          <w:rFonts w:ascii="Poppins" w:eastAsia="Times New Roman" w:hAnsi="Poppins" w:cs="Poppins"/>
          <w:sz w:val="24"/>
          <w:szCs w:val="24"/>
          <w:lang w:val="ro-RO" w:eastAsia="ro-RO"/>
        </w:rPr>
        <w:t xml:space="preserve">m observat o tendință crescută spre adoptarea de </w:t>
      </w:r>
      <w:r w:rsidRPr="000D1A3B">
        <w:rPr>
          <w:rFonts w:ascii="Poppins" w:eastAsia="Times New Roman" w:hAnsi="Poppins" w:cs="Poppins"/>
          <w:b/>
          <w:bCs/>
          <w:sz w:val="24"/>
          <w:szCs w:val="24"/>
          <w:lang w:val="ro-RO" w:eastAsia="ro-RO"/>
        </w:rPr>
        <w:t>măsuri proactive</w:t>
      </w:r>
      <w:r w:rsidRPr="005E346F">
        <w:rPr>
          <w:rFonts w:ascii="Poppins" w:eastAsia="Times New Roman" w:hAnsi="Poppins" w:cs="Poppins"/>
          <w:sz w:val="24"/>
          <w:szCs w:val="24"/>
          <w:lang w:val="ro-RO" w:eastAsia="ro-RO"/>
        </w:rPr>
        <w:t xml:space="preserve">, precum auditurile interne și evaluările de risc, ca răspuns la amenințările cibernetice în continuă evoluție. Tot mai multe organizații încep să recunoască importanța pregătirii angajaților în ceea ce privește securitatea informațională, conștientizând că omul rămâne cel mai vulnerabil punct în lanțul securității. </w:t>
      </w:r>
    </w:p>
    <w:p w14:paraId="0D2DB047" w14:textId="77777777" w:rsidR="005E346F" w:rsidRDefault="005E346F" w:rsidP="00A169F5">
      <w:pPr>
        <w:shd w:val="clear" w:color="auto" w:fill="FFFFFF"/>
        <w:spacing w:after="0" w:line="240" w:lineRule="auto"/>
        <w:jc w:val="both"/>
        <w:rPr>
          <w:rFonts w:ascii="Poppins" w:eastAsia="Times New Roman" w:hAnsi="Poppins" w:cs="Poppins"/>
          <w:sz w:val="24"/>
          <w:szCs w:val="24"/>
          <w:lang w:val="ro-RO" w:eastAsia="ro-RO"/>
        </w:rPr>
      </w:pPr>
    </w:p>
    <w:p w14:paraId="5D41197E" w14:textId="09D2BA76" w:rsidR="00954CFC" w:rsidRDefault="000D1A3B" w:rsidP="00A169F5">
      <w:pPr>
        <w:shd w:val="clear" w:color="auto" w:fill="FFFFFF"/>
        <w:spacing w:after="0" w:line="240" w:lineRule="auto"/>
        <w:jc w:val="both"/>
        <w:rPr>
          <w:rFonts w:ascii="Poppins" w:eastAsia="Times New Roman" w:hAnsi="Poppins" w:cs="Poppins"/>
          <w:sz w:val="24"/>
          <w:szCs w:val="24"/>
          <w:lang w:val="ro-RO" w:eastAsia="ro-RO"/>
        </w:rPr>
      </w:pPr>
      <w:r>
        <w:rPr>
          <w:rFonts w:ascii="Poppins" w:eastAsia="Times New Roman" w:hAnsi="Poppins" w:cs="Poppins"/>
          <w:sz w:val="24"/>
          <w:szCs w:val="24"/>
          <w:lang w:val="ro-RO" w:eastAsia="ro-RO"/>
        </w:rPr>
        <w:t xml:space="preserve">Pentru neconformarea operatorilor de date la standardul GDPR, </w:t>
      </w:r>
      <w:r w:rsidR="005E346F">
        <w:rPr>
          <w:rFonts w:ascii="Poppins" w:eastAsia="Times New Roman" w:hAnsi="Poppins" w:cs="Poppins"/>
          <w:sz w:val="24"/>
          <w:szCs w:val="24"/>
          <w:lang w:val="ro-RO" w:eastAsia="ro-RO"/>
        </w:rPr>
        <w:t>Autoritatea Națională de Supraveghere a Prelucrării Datelor cu Caracter Personal a aplicat</w:t>
      </w:r>
      <w:r>
        <w:rPr>
          <w:rFonts w:ascii="Poppins" w:eastAsia="Times New Roman" w:hAnsi="Poppins" w:cs="Poppins"/>
          <w:sz w:val="24"/>
          <w:szCs w:val="24"/>
          <w:lang w:val="ro-RO" w:eastAsia="ro-RO"/>
        </w:rPr>
        <w:t xml:space="preserve"> în l</w:t>
      </w:r>
      <w:r w:rsidRPr="000D1A3B">
        <w:rPr>
          <w:rFonts w:ascii="Poppins" w:eastAsia="Times New Roman" w:hAnsi="Poppins" w:cs="Poppins"/>
          <w:sz w:val="24"/>
          <w:szCs w:val="24"/>
          <w:lang w:val="ro-RO" w:eastAsia="ro-RO"/>
        </w:rPr>
        <w:t>una septembrie,</w:t>
      </w:r>
      <w:r>
        <w:rPr>
          <w:rFonts w:ascii="Poppins" w:eastAsia="Times New Roman" w:hAnsi="Poppins" w:cs="Poppins"/>
          <w:sz w:val="24"/>
          <w:szCs w:val="24"/>
          <w:lang w:val="ro-RO" w:eastAsia="ro-RO"/>
        </w:rPr>
        <w:t xml:space="preserve"> </w:t>
      </w:r>
      <w:r w:rsidR="005E346F" w:rsidRPr="005E346F">
        <w:rPr>
          <w:rFonts w:ascii="Poppins" w:eastAsia="Times New Roman" w:hAnsi="Poppins" w:cs="Poppins"/>
          <w:b/>
          <w:bCs/>
          <w:sz w:val="24"/>
          <w:szCs w:val="24"/>
          <w:lang w:val="ro-RO" w:eastAsia="ro-RO"/>
        </w:rPr>
        <w:t>5 amenzi</w:t>
      </w:r>
      <w:r w:rsidR="005E346F">
        <w:rPr>
          <w:rFonts w:ascii="Poppins" w:eastAsia="Times New Roman" w:hAnsi="Poppins" w:cs="Poppins"/>
          <w:sz w:val="24"/>
          <w:szCs w:val="24"/>
          <w:lang w:val="ro-RO" w:eastAsia="ro-RO"/>
        </w:rPr>
        <w:t xml:space="preserve">, printre care și </w:t>
      </w:r>
      <w:r>
        <w:rPr>
          <w:rFonts w:ascii="Poppins" w:eastAsia="Times New Roman" w:hAnsi="Poppins" w:cs="Poppins"/>
          <w:sz w:val="24"/>
          <w:szCs w:val="24"/>
          <w:lang w:val="ro-RO" w:eastAsia="ro-RO"/>
        </w:rPr>
        <w:t>unui operator</w:t>
      </w:r>
      <w:r w:rsidR="005E346F">
        <w:rPr>
          <w:rFonts w:ascii="Poppins" w:eastAsia="Times New Roman" w:hAnsi="Poppins" w:cs="Poppins"/>
          <w:sz w:val="24"/>
          <w:szCs w:val="24"/>
          <w:lang w:val="ro-RO" w:eastAsia="ro-RO"/>
        </w:rPr>
        <w:t xml:space="preserve"> </w:t>
      </w:r>
      <w:r w:rsidR="005E346F" w:rsidRPr="005E346F">
        <w:rPr>
          <w:rFonts w:ascii="Poppins" w:eastAsia="Times New Roman" w:hAnsi="Poppins" w:cs="Poppins"/>
          <w:b/>
          <w:bCs/>
          <w:sz w:val="24"/>
          <w:szCs w:val="24"/>
          <w:lang w:val="ro-RO" w:eastAsia="ro-RO"/>
        </w:rPr>
        <w:t>persoană fizică – medic</w:t>
      </w:r>
      <w:r w:rsidR="005E346F">
        <w:rPr>
          <w:rFonts w:ascii="Poppins" w:eastAsia="Times New Roman" w:hAnsi="Poppins" w:cs="Poppins"/>
          <w:sz w:val="24"/>
          <w:szCs w:val="24"/>
          <w:lang w:val="ro-RO" w:eastAsia="ro-RO"/>
        </w:rPr>
        <w:t xml:space="preserve"> și un</w:t>
      </w:r>
      <w:r>
        <w:rPr>
          <w:rFonts w:ascii="Poppins" w:eastAsia="Times New Roman" w:hAnsi="Poppins" w:cs="Poppins"/>
          <w:sz w:val="24"/>
          <w:szCs w:val="24"/>
          <w:lang w:val="ro-RO" w:eastAsia="ro-RO"/>
        </w:rPr>
        <w:t>ui</w:t>
      </w:r>
      <w:r w:rsidR="005E346F">
        <w:rPr>
          <w:rFonts w:ascii="Poppins" w:eastAsia="Times New Roman" w:hAnsi="Poppins" w:cs="Poppins"/>
          <w:sz w:val="24"/>
          <w:szCs w:val="24"/>
          <w:lang w:val="ro-RO" w:eastAsia="ro-RO"/>
        </w:rPr>
        <w:t xml:space="preserve"> </w:t>
      </w:r>
      <w:r w:rsidR="005E346F" w:rsidRPr="005E346F">
        <w:rPr>
          <w:rFonts w:ascii="Poppins" w:eastAsia="Times New Roman" w:hAnsi="Poppins" w:cs="Poppins"/>
          <w:sz w:val="24"/>
          <w:szCs w:val="24"/>
          <w:lang w:val="ro-RO" w:eastAsia="ro-RO"/>
        </w:rPr>
        <w:t xml:space="preserve">operator </w:t>
      </w:r>
      <w:r w:rsidR="005E346F" w:rsidRPr="005E346F">
        <w:rPr>
          <w:rFonts w:ascii="Poppins" w:eastAsia="Times New Roman" w:hAnsi="Poppins" w:cs="Poppins"/>
          <w:b/>
          <w:bCs/>
          <w:sz w:val="24"/>
          <w:szCs w:val="24"/>
          <w:lang w:val="ro-RO" w:eastAsia="ro-RO"/>
        </w:rPr>
        <w:t>autoritate din administraţia publică locală</w:t>
      </w:r>
      <w:r w:rsidR="00FD30C0" w:rsidRPr="005E346F">
        <w:rPr>
          <w:rFonts w:ascii="Poppins" w:eastAsia="Times New Roman" w:hAnsi="Poppins" w:cs="Poppins"/>
          <w:b/>
          <w:bCs/>
          <w:sz w:val="24"/>
          <w:szCs w:val="24"/>
          <w:lang w:val="ro-RO" w:eastAsia="ro-RO"/>
        </w:rPr>
        <w:t>.</w:t>
      </w:r>
      <w:r w:rsidR="00FD30C0">
        <w:rPr>
          <w:rFonts w:ascii="Poppins" w:eastAsia="Times New Roman" w:hAnsi="Poppins" w:cs="Poppins"/>
          <w:sz w:val="24"/>
          <w:szCs w:val="24"/>
          <w:lang w:val="ro-RO" w:eastAsia="ro-RO"/>
        </w:rPr>
        <w:t xml:space="preserve"> Haideți să le luăm pe rând:</w:t>
      </w:r>
    </w:p>
    <w:p w14:paraId="3C0C8F53" w14:textId="77777777" w:rsidR="00F340E3" w:rsidRDefault="00F340E3" w:rsidP="00A169F5">
      <w:pPr>
        <w:shd w:val="clear" w:color="auto" w:fill="FFFFFF"/>
        <w:spacing w:after="0" w:line="240" w:lineRule="auto"/>
        <w:jc w:val="both"/>
        <w:rPr>
          <w:rFonts w:ascii="Poppins" w:eastAsia="Times New Roman" w:hAnsi="Poppins" w:cs="Poppins"/>
          <w:sz w:val="24"/>
          <w:szCs w:val="24"/>
          <w:lang w:val="ro-RO" w:eastAsia="ro-RO"/>
        </w:rPr>
      </w:pPr>
    </w:p>
    <w:p w14:paraId="52787723" w14:textId="61CB1F16" w:rsidR="00D85DC9" w:rsidRDefault="00407AC9" w:rsidP="00091BB2">
      <w:pPr>
        <w:pStyle w:val="ListParagraph"/>
        <w:numPr>
          <w:ilvl w:val="0"/>
          <w:numId w:val="7"/>
        </w:numPr>
        <w:shd w:val="clear" w:color="auto" w:fill="FFFFFF"/>
        <w:spacing w:before="72" w:after="0" w:line="240" w:lineRule="auto"/>
        <w:jc w:val="both"/>
        <w:rPr>
          <w:rFonts w:ascii="Poppins" w:eastAsia="Times New Roman" w:hAnsi="Poppins" w:cs="Poppins"/>
          <w:sz w:val="24"/>
          <w:szCs w:val="24"/>
          <w:lang w:val="ro-RO" w:eastAsia="ro-RO"/>
        </w:rPr>
      </w:pPr>
      <w:hyperlink r:id="rId8" w:anchor="159_Persoana_fizica-medic_%E2%80%93_septembrie_2023_%E2%80%93_2000_eur" w:history="1">
        <w:r w:rsidR="00091BB2" w:rsidRPr="00091BB2">
          <w:rPr>
            <w:rStyle w:val="Hyperlink"/>
            <w:rFonts w:ascii="Poppins" w:eastAsia="Times New Roman" w:hAnsi="Poppins" w:cs="Poppins"/>
            <w:sz w:val="24"/>
            <w:szCs w:val="24"/>
            <w:lang w:val="ro-RO" w:eastAsia="ro-RO"/>
          </w:rPr>
          <w:t>Un operator persoana fizică (medic)</w:t>
        </w:r>
      </w:hyperlink>
      <w:r w:rsidR="00091BB2" w:rsidRPr="00091BB2">
        <w:rPr>
          <w:rFonts w:ascii="Poppins" w:eastAsia="Times New Roman" w:hAnsi="Poppins" w:cs="Poppins"/>
          <w:sz w:val="24"/>
          <w:szCs w:val="24"/>
          <w:lang w:val="ro-RO" w:eastAsia="ro-RO"/>
        </w:rPr>
        <w:t xml:space="preserve"> a fost sancționat cu amendă în cuantum de 9919,2 lei, echivalentul a </w:t>
      </w:r>
      <w:r w:rsidR="00091BB2" w:rsidRPr="00091BB2">
        <w:rPr>
          <w:rFonts w:ascii="Poppins" w:eastAsia="Times New Roman" w:hAnsi="Poppins" w:cs="Poppins"/>
          <w:b/>
          <w:bCs/>
          <w:sz w:val="24"/>
          <w:szCs w:val="24"/>
          <w:lang w:val="ro-RO" w:eastAsia="ro-RO"/>
        </w:rPr>
        <w:t>2000 euro</w:t>
      </w:r>
      <w:r w:rsidR="00091BB2" w:rsidRPr="00091BB2">
        <w:rPr>
          <w:rFonts w:ascii="Poppins" w:eastAsia="Times New Roman" w:hAnsi="Poppins" w:cs="Poppins"/>
          <w:sz w:val="24"/>
          <w:szCs w:val="24"/>
          <w:lang w:val="ro-RO" w:eastAsia="ro-RO"/>
        </w:rPr>
        <w:t xml:space="preserve"> întrucât </w:t>
      </w:r>
      <w:r w:rsidR="00091BB2" w:rsidRPr="00091BB2">
        <w:rPr>
          <w:rFonts w:ascii="Poppins" w:eastAsia="Times New Roman" w:hAnsi="Poppins" w:cs="Poppins"/>
          <w:b/>
          <w:bCs/>
          <w:sz w:val="24"/>
          <w:szCs w:val="24"/>
          <w:lang w:val="ro-RO" w:eastAsia="ro-RO"/>
        </w:rPr>
        <w:t>a filmat, cu telefonul personal, o pacientă a spitalului</w:t>
      </w:r>
      <w:r w:rsidR="00091BB2" w:rsidRPr="00091BB2">
        <w:rPr>
          <w:rFonts w:ascii="Poppins" w:eastAsia="Times New Roman" w:hAnsi="Poppins" w:cs="Poppins"/>
          <w:sz w:val="24"/>
          <w:szCs w:val="24"/>
          <w:lang w:val="ro-RO" w:eastAsia="ro-RO"/>
        </w:rPr>
        <w:t xml:space="preserve"> în care lucrează, </w:t>
      </w:r>
      <w:r w:rsidR="00091BB2" w:rsidRPr="00091BB2">
        <w:rPr>
          <w:rFonts w:ascii="Poppins" w:eastAsia="Times New Roman" w:hAnsi="Poppins" w:cs="Poppins"/>
          <w:b/>
          <w:bCs/>
          <w:sz w:val="24"/>
          <w:szCs w:val="24"/>
          <w:lang w:val="ro-RO" w:eastAsia="ro-RO"/>
        </w:rPr>
        <w:t>fără consimțământul acesteia</w:t>
      </w:r>
      <w:r w:rsidR="00091BB2" w:rsidRPr="00091BB2">
        <w:rPr>
          <w:rFonts w:ascii="Poppins" w:eastAsia="Times New Roman" w:hAnsi="Poppins" w:cs="Poppins"/>
          <w:sz w:val="24"/>
          <w:szCs w:val="24"/>
          <w:lang w:val="ro-RO" w:eastAsia="ro-RO"/>
        </w:rPr>
        <w:t xml:space="preserve"> și ulterior a postat filmarea pe pagina sa de Facebook.</w:t>
      </w:r>
    </w:p>
    <w:p w14:paraId="1405C2F1" w14:textId="022D1545" w:rsidR="00091BB2" w:rsidRDefault="00407AC9" w:rsidP="00091BB2">
      <w:pPr>
        <w:pStyle w:val="ListParagraph"/>
        <w:numPr>
          <w:ilvl w:val="0"/>
          <w:numId w:val="7"/>
        </w:numPr>
        <w:shd w:val="clear" w:color="auto" w:fill="FFFFFF"/>
        <w:spacing w:before="72" w:after="0" w:line="240" w:lineRule="auto"/>
        <w:jc w:val="both"/>
        <w:rPr>
          <w:rFonts w:ascii="Poppins" w:eastAsia="Times New Roman" w:hAnsi="Poppins" w:cs="Poppins"/>
          <w:sz w:val="24"/>
          <w:szCs w:val="24"/>
          <w:lang w:val="ro-RO" w:eastAsia="ro-RO"/>
        </w:rPr>
      </w:pPr>
      <w:hyperlink r:id="rId9" w:anchor="160_ISRA_Center_Marketing_Research_SRL_%E2%80%93_septembrie_2023_%E2%80%93_2000_eur" w:history="1">
        <w:r w:rsidR="00091BB2" w:rsidRPr="00425E4A">
          <w:rPr>
            <w:rStyle w:val="Hyperlink"/>
            <w:rFonts w:ascii="Poppins" w:eastAsia="Times New Roman" w:hAnsi="Poppins" w:cs="Poppins"/>
            <w:sz w:val="24"/>
            <w:szCs w:val="24"/>
            <w:lang w:val="ro-RO" w:eastAsia="ro-RO"/>
          </w:rPr>
          <w:t>Operatorul ISRA Center Marketing Research SRL</w:t>
        </w:r>
      </w:hyperlink>
      <w:r w:rsidR="00091BB2" w:rsidRPr="00091BB2">
        <w:rPr>
          <w:rFonts w:ascii="Poppins" w:eastAsia="Times New Roman" w:hAnsi="Poppins" w:cs="Poppins"/>
          <w:sz w:val="24"/>
          <w:szCs w:val="24"/>
          <w:lang w:val="ro-RO" w:eastAsia="ro-RO"/>
        </w:rPr>
        <w:t xml:space="preserve"> a fost sancționat cu amendă în cuantum de 9898 lei, echivalentul a </w:t>
      </w:r>
      <w:r w:rsidR="00091BB2" w:rsidRPr="00091BB2">
        <w:rPr>
          <w:rFonts w:ascii="Poppins" w:eastAsia="Times New Roman" w:hAnsi="Poppins" w:cs="Poppins"/>
          <w:b/>
          <w:bCs/>
          <w:sz w:val="24"/>
          <w:szCs w:val="24"/>
          <w:lang w:val="ro-RO" w:eastAsia="ro-RO"/>
        </w:rPr>
        <w:t>2000 euro</w:t>
      </w:r>
      <w:r w:rsidR="00091BB2" w:rsidRPr="00091BB2">
        <w:rPr>
          <w:rFonts w:ascii="Poppins" w:eastAsia="Times New Roman" w:hAnsi="Poppins" w:cs="Poppins"/>
          <w:sz w:val="24"/>
          <w:szCs w:val="24"/>
          <w:lang w:val="ro-RO" w:eastAsia="ro-RO"/>
        </w:rPr>
        <w:t xml:space="preserve"> întrucât trimite pe </w:t>
      </w:r>
      <w:r w:rsidR="00091BB2" w:rsidRPr="00091BB2">
        <w:rPr>
          <w:rFonts w:ascii="Poppins" w:eastAsia="Times New Roman" w:hAnsi="Poppins" w:cs="Poppins"/>
          <w:b/>
          <w:bCs/>
          <w:sz w:val="24"/>
          <w:szCs w:val="24"/>
          <w:lang w:val="ro-RO" w:eastAsia="ro-RO"/>
        </w:rPr>
        <w:t>e-mail mesaje nesolicitate</w:t>
      </w:r>
      <w:r w:rsidR="00091BB2" w:rsidRPr="00091BB2">
        <w:rPr>
          <w:rFonts w:ascii="Poppins" w:eastAsia="Times New Roman" w:hAnsi="Poppins" w:cs="Poppins"/>
          <w:sz w:val="24"/>
          <w:szCs w:val="24"/>
          <w:lang w:val="ro-RO" w:eastAsia="ro-RO"/>
        </w:rPr>
        <w:t xml:space="preserve"> </w:t>
      </w:r>
      <w:r w:rsidR="00091BB2" w:rsidRPr="00091BB2">
        <w:rPr>
          <w:rFonts w:ascii="Poppins" w:eastAsia="Times New Roman" w:hAnsi="Poppins" w:cs="Poppins"/>
          <w:b/>
          <w:bCs/>
          <w:sz w:val="24"/>
          <w:szCs w:val="24"/>
          <w:lang w:val="ro-RO" w:eastAsia="ro-RO"/>
        </w:rPr>
        <w:t>fără a asigura o informare clară și completă</w:t>
      </w:r>
      <w:r w:rsidR="00091BB2" w:rsidRPr="00091BB2">
        <w:rPr>
          <w:rFonts w:ascii="Poppins" w:eastAsia="Times New Roman" w:hAnsi="Poppins" w:cs="Poppins"/>
          <w:sz w:val="24"/>
          <w:szCs w:val="24"/>
          <w:lang w:val="ro-RO" w:eastAsia="ro-RO"/>
        </w:rPr>
        <w:t xml:space="preserve"> persoanei ale cărei date personale le-a colectat, referitor la sursa de colectare a datelor</w:t>
      </w:r>
      <w:r w:rsidR="00091BB2">
        <w:rPr>
          <w:rFonts w:ascii="Poppins" w:eastAsia="Times New Roman" w:hAnsi="Poppins" w:cs="Poppins"/>
          <w:sz w:val="24"/>
          <w:szCs w:val="24"/>
          <w:lang w:val="ro-RO" w:eastAsia="ro-RO"/>
        </w:rPr>
        <w:t xml:space="preserve"> și pentru că </w:t>
      </w:r>
      <w:r w:rsidR="00091BB2" w:rsidRPr="00091BB2">
        <w:rPr>
          <w:rFonts w:ascii="Poppins" w:eastAsia="Times New Roman" w:hAnsi="Poppins" w:cs="Poppins"/>
          <w:b/>
          <w:bCs/>
          <w:sz w:val="24"/>
          <w:szCs w:val="24"/>
          <w:lang w:val="ro-RO" w:eastAsia="ro-RO"/>
        </w:rPr>
        <w:t>nu respectă drepturile</w:t>
      </w:r>
      <w:r w:rsidR="00091BB2">
        <w:rPr>
          <w:rFonts w:ascii="Poppins" w:eastAsia="Times New Roman" w:hAnsi="Poppins" w:cs="Poppins"/>
          <w:sz w:val="24"/>
          <w:szCs w:val="24"/>
          <w:lang w:val="ro-RO" w:eastAsia="ro-RO"/>
        </w:rPr>
        <w:t xml:space="preserve"> conferite de RGPD.</w:t>
      </w:r>
    </w:p>
    <w:p w14:paraId="61BB820E" w14:textId="482E3067" w:rsidR="00091BB2" w:rsidRDefault="00407AC9" w:rsidP="00091BB2">
      <w:pPr>
        <w:pStyle w:val="ListParagraph"/>
        <w:numPr>
          <w:ilvl w:val="0"/>
          <w:numId w:val="7"/>
        </w:numPr>
        <w:shd w:val="clear" w:color="auto" w:fill="FFFFFF"/>
        <w:spacing w:before="72" w:after="0" w:line="240" w:lineRule="auto"/>
        <w:jc w:val="both"/>
        <w:rPr>
          <w:rFonts w:ascii="Poppins" w:eastAsia="Times New Roman" w:hAnsi="Poppins" w:cs="Poppins"/>
          <w:sz w:val="24"/>
          <w:szCs w:val="24"/>
          <w:lang w:val="ro-RO" w:eastAsia="ro-RO"/>
        </w:rPr>
      </w:pPr>
      <w:hyperlink r:id="rId10" w:anchor="161_NN_Asigurari_de_Viata_SA_%E2%80%93_septembrie_2023_%E2%80%93_1000_eur" w:history="1">
        <w:r w:rsidR="00091BB2" w:rsidRPr="00425E4A">
          <w:rPr>
            <w:rStyle w:val="Hyperlink"/>
            <w:rFonts w:ascii="Poppins" w:eastAsia="Times New Roman" w:hAnsi="Poppins" w:cs="Poppins"/>
            <w:sz w:val="24"/>
            <w:szCs w:val="24"/>
            <w:lang w:val="ro-RO" w:eastAsia="ro-RO"/>
          </w:rPr>
          <w:t>Operatorul NN Asigurări de Viață S.A.</w:t>
        </w:r>
      </w:hyperlink>
      <w:r w:rsidR="00091BB2" w:rsidRPr="00091BB2">
        <w:rPr>
          <w:rFonts w:ascii="Poppins" w:eastAsia="Times New Roman" w:hAnsi="Poppins" w:cs="Poppins"/>
          <w:sz w:val="24"/>
          <w:szCs w:val="24"/>
          <w:lang w:val="ro-RO" w:eastAsia="ro-RO"/>
        </w:rPr>
        <w:t xml:space="preserve"> a fost sancționat cu amendă în cuantum de 4,946.50 lei, echivalentul a </w:t>
      </w:r>
      <w:r w:rsidR="00091BB2" w:rsidRPr="00091BB2">
        <w:rPr>
          <w:rFonts w:ascii="Poppins" w:eastAsia="Times New Roman" w:hAnsi="Poppins" w:cs="Poppins"/>
          <w:b/>
          <w:bCs/>
          <w:sz w:val="24"/>
          <w:szCs w:val="24"/>
          <w:lang w:val="ro-RO" w:eastAsia="ro-RO"/>
        </w:rPr>
        <w:t>1000 euro</w:t>
      </w:r>
      <w:r w:rsidR="00091BB2" w:rsidRPr="00091BB2">
        <w:rPr>
          <w:rFonts w:ascii="Poppins" w:eastAsia="Times New Roman" w:hAnsi="Poppins" w:cs="Poppins"/>
          <w:sz w:val="24"/>
          <w:szCs w:val="24"/>
          <w:lang w:val="ro-RO" w:eastAsia="ro-RO"/>
        </w:rPr>
        <w:t xml:space="preserve"> întrucât </w:t>
      </w:r>
      <w:r w:rsidR="00091BB2" w:rsidRPr="00091BB2">
        <w:rPr>
          <w:rFonts w:ascii="Poppins" w:eastAsia="Times New Roman" w:hAnsi="Poppins" w:cs="Poppins"/>
          <w:b/>
          <w:bCs/>
          <w:sz w:val="24"/>
          <w:szCs w:val="24"/>
          <w:lang w:val="ro-RO" w:eastAsia="ro-RO"/>
        </w:rPr>
        <w:t>nu a respectat drepturile</w:t>
      </w:r>
      <w:r w:rsidR="00091BB2" w:rsidRPr="00091BB2">
        <w:rPr>
          <w:rFonts w:ascii="Poppins" w:eastAsia="Times New Roman" w:hAnsi="Poppins" w:cs="Poppins"/>
          <w:sz w:val="24"/>
          <w:szCs w:val="24"/>
          <w:lang w:val="ro-RO" w:eastAsia="ro-RO"/>
        </w:rPr>
        <w:t xml:space="preserve"> conferite de RGPD</w:t>
      </w:r>
      <w:r w:rsidR="00091BB2">
        <w:rPr>
          <w:rFonts w:ascii="Poppins" w:eastAsia="Times New Roman" w:hAnsi="Poppins" w:cs="Poppins"/>
          <w:sz w:val="24"/>
          <w:szCs w:val="24"/>
          <w:lang w:val="ro-RO" w:eastAsia="ro-RO"/>
        </w:rPr>
        <w:t xml:space="preserve">, mai exact </w:t>
      </w:r>
      <w:r w:rsidR="00091BB2" w:rsidRPr="00091BB2">
        <w:rPr>
          <w:rFonts w:ascii="Poppins" w:eastAsia="Times New Roman" w:hAnsi="Poppins" w:cs="Poppins"/>
          <w:sz w:val="24"/>
          <w:szCs w:val="24"/>
          <w:lang w:val="ro-RO" w:eastAsia="ro-RO"/>
        </w:rPr>
        <w:t>dreptul de opoziție</w:t>
      </w:r>
      <w:r w:rsidR="00091BB2">
        <w:rPr>
          <w:rFonts w:ascii="Poppins" w:eastAsia="Times New Roman" w:hAnsi="Poppins" w:cs="Poppins"/>
          <w:sz w:val="24"/>
          <w:szCs w:val="24"/>
          <w:lang w:val="ro-RO" w:eastAsia="ro-RO"/>
        </w:rPr>
        <w:t>.</w:t>
      </w:r>
    </w:p>
    <w:p w14:paraId="0478C847" w14:textId="3752019C" w:rsidR="00091BB2" w:rsidRDefault="00091BB2" w:rsidP="00091BB2">
      <w:pPr>
        <w:pStyle w:val="ListParagraph"/>
        <w:numPr>
          <w:ilvl w:val="0"/>
          <w:numId w:val="7"/>
        </w:numPr>
        <w:shd w:val="clear" w:color="auto" w:fill="FFFFFF"/>
        <w:spacing w:before="72" w:after="0" w:line="240" w:lineRule="auto"/>
        <w:jc w:val="both"/>
        <w:rPr>
          <w:rFonts w:ascii="Poppins" w:eastAsia="Times New Roman" w:hAnsi="Poppins" w:cs="Poppins"/>
          <w:sz w:val="24"/>
          <w:szCs w:val="24"/>
          <w:lang w:val="ro-RO" w:eastAsia="ro-RO"/>
        </w:rPr>
      </w:pPr>
      <w:r w:rsidRPr="00091BB2">
        <w:rPr>
          <w:rFonts w:ascii="Poppins" w:eastAsia="Times New Roman" w:hAnsi="Poppins" w:cs="Poppins"/>
          <w:sz w:val="24"/>
          <w:szCs w:val="24"/>
          <w:lang w:val="ro-RO" w:eastAsia="ro-RO"/>
        </w:rPr>
        <w:t xml:space="preserve">În urma unei plângeri legate de </w:t>
      </w:r>
      <w:r w:rsidRPr="00091BB2">
        <w:rPr>
          <w:rFonts w:ascii="Poppins" w:eastAsia="Times New Roman" w:hAnsi="Poppins" w:cs="Poppins"/>
          <w:b/>
          <w:bCs/>
          <w:sz w:val="24"/>
          <w:szCs w:val="24"/>
          <w:lang w:val="ro-RO" w:eastAsia="ro-RO"/>
        </w:rPr>
        <w:t>monitorizarea angajaților primăriei prin camere de supraveghere</w:t>
      </w:r>
      <w:r w:rsidRPr="00091BB2">
        <w:rPr>
          <w:rFonts w:ascii="Poppins" w:eastAsia="Times New Roman" w:hAnsi="Poppins" w:cs="Poppins"/>
          <w:sz w:val="24"/>
          <w:szCs w:val="24"/>
          <w:lang w:val="ro-RO" w:eastAsia="ro-RO"/>
        </w:rPr>
        <w:t>,</w:t>
      </w:r>
      <w:r>
        <w:rPr>
          <w:rFonts w:ascii="Poppins" w:eastAsia="Times New Roman" w:hAnsi="Poppins" w:cs="Poppins"/>
          <w:sz w:val="24"/>
          <w:szCs w:val="24"/>
          <w:lang w:val="ro-RO" w:eastAsia="ro-RO"/>
        </w:rPr>
        <w:t xml:space="preserve"> </w:t>
      </w:r>
      <w:hyperlink r:id="rId11" w:anchor="162_UAT_Comuna_Albeni_%E2%80%93_septembrie_2023_%E2%80%93_10000_lei" w:history="1">
        <w:r w:rsidRPr="00425E4A">
          <w:rPr>
            <w:rStyle w:val="Hyperlink"/>
            <w:rFonts w:ascii="Poppins" w:eastAsia="Times New Roman" w:hAnsi="Poppins" w:cs="Poppins"/>
            <w:sz w:val="24"/>
            <w:szCs w:val="24"/>
            <w:lang w:val="ro-RO" w:eastAsia="ro-RO"/>
          </w:rPr>
          <w:t>operatorul UAT Comuna Albeni</w:t>
        </w:r>
      </w:hyperlink>
      <w:r>
        <w:rPr>
          <w:rFonts w:ascii="Poppins" w:eastAsia="Times New Roman" w:hAnsi="Poppins" w:cs="Poppins"/>
          <w:sz w:val="24"/>
          <w:szCs w:val="24"/>
          <w:lang w:val="ro-RO" w:eastAsia="ro-RO"/>
        </w:rPr>
        <w:t xml:space="preserve"> </w:t>
      </w:r>
      <w:r w:rsidRPr="00091BB2">
        <w:rPr>
          <w:rFonts w:ascii="Poppins" w:eastAsia="Times New Roman" w:hAnsi="Poppins" w:cs="Poppins"/>
          <w:sz w:val="24"/>
          <w:szCs w:val="24"/>
          <w:lang w:val="ro-RO" w:eastAsia="ro-RO"/>
        </w:rPr>
        <w:t xml:space="preserve">a fost amendat cu </w:t>
      </w:r>
      <w:r w:rsidRPr="00091BB2">
        <w:rPr>
          <w:rFonts w:ascii="Poppins" w:eastAsia="Times New Roman" w:hAnsi="Poppins" w:cs="Poppins"/>
          <w:b/>
          <w:bCs/>
          <w:sz w:val="24"/>
          <w:szCs w:val="24"/>
          <w:lang w:val="ro-RO" w:eastAsia="ro-RO"/>
        </w:rPr>
        <w:t>10.000 lei</w:t>
      </w:r>
      <w:r w:rsidRPr="00091BB2">
        <w:rPr>
          <w:rFonts w:ascii="Poppins" w:eastAsia="Times New Roman" w:hAnsi="Poppins" w:cs="Poppins"/>
          <w:sz w:val="24"/>
          <w:szCs w:val="24"/>
          <w:lang w:val="ro-RO" w:eastAsia="ro-RO"/>
        </w:rPr>
        <w:t xml:space="preserve"> pentru </w:t>
      </w:r>
      <w:r w:rsidRPr="00091BB2">
        <w:rPr>
          <w:rFonts w:ascii="Poppins" w:eastAsia="Times New Roman" w:hAnsi="Poppins" w:cs="Poppins"/>
          <w:b/>
          <w:bCs/>
          <w:sz w:val="24"/>
          <w:szCs w:val="24"/>
          <w:lang w:val="ro-RO" w:eastAsia="ro-RO"/>
        </w:rPr>
        <w:t>nerespectarea unui plan de remediere anterior și pentru neinformarea cetățenilor despre drepturile lor</w:t>
      </w:r>
      <w:r w:rsidRPr="00091BB2">
        <w:rPr>
          <w:rFonts w:ascii="Poppins" w:eastAsia="Times New Roman" w:hAnsi="Poppins" w:cs="Poppins"/>
          <w:sz w:val="24"/>
          <w:szCs w:val="24"/>
          <w:lang w:val="ro-RO" w:eastAsia="ro-RO"/>
        </w:rPr>
        <w:t xml:space="preserve"> conform GDPR. De asemenea, operatorul nu a adoptat măsuri adecvate de securitate și confidențialitate pentru datele colectate.</w:t>
      </w:r>
    </w:p>
    <w:p w14:paraId="4EF1215E" w14:textId="314B2172" w:rsidR="00091BB2" w:rsidRPr="00425E4A" w:rsidRDefault="00407AC9" w:rsidP="00091BB2">
      <w:pPr>
        <w:pStyle w:val="ListParagraph"/>
        <w:numPr>
          <w:ilvl w:val="0"/>
          <w:numId w:val="7"/>
        </w:numPr>
        <w:shd w:val="clear" w:color="auto" w:fill="FFFFFF"/>
        <w:spacing w:before="72" w:after="0" w:line="240" w:lineRule="auto"/>
        <w:jc w:val="both"/>
        <w:rPr>
          <w:rFonts w:ascii="Poppins" w:eastAsia="Times New Roman" w:hAnsi="Poppins" w:cs="Poppins"/>
          <w:sz w:val="24"/>
          <w:szCs w:val="24"/>
          <w:lang w:val="ro-RO" w:eastAsia="ro-RO"/>
        </w:rPr>
      </w:pPr>
      <w:hyperlink r:id="rId12" w:anchor="163_RESTART_ENERGY_ONE_SA_%E2%80%93_septembrie_2023_%E2%80%93_29000_eur" w:history="1">
        <w:r w:rsidR="00425E4A" w:rsidRPr="00425E4A">
          <w:rPr>
            <w:rStyle w:val="Hyperlink"/>
            <w:rFonts w:ascii="Poppins" w:eastAsia="Times New Roman" w:hAnsi="Poppins" w:cs="Poppins"/>
            <w:sz w:val="24"/>
            <w:szCs w:val="24"/>
            <w:lang w:val="ro-RO" w:eastAsia="ro-RO"/>
          </w:rPr>
          <w:t>Operatorul RESTART ENERGY ONE S.A.</w:t>
        </w:r>
      </w:hyperlink>
      <w:r w:rsidR="00425E4A">
        <w:rPr>
          <w:rFonts w:ascii="Poppins" w:eastAsia="Times New Roman" w:hAnsi="Poppins" w:cs="Poppins"/>
          <w:sz w:val="24"/>
          <w:szCs w:val="24"/>
          <w:lang w:val="ro-RO" w:eastAsia="ro-RO"/>
        </w:rPr>
        <w:t xml:space="preserve"> </w:t>
      </w:r>
      <w:r w:rsidR="00425E4A" w:rsidRPr="00425E4A">
        <w:rPr>
          <w:rFonts w:ascii="Poppins" w:eastAsia="Times New Roman" w:hAnsi="Poppins" w:cs="Poppins"/>
          <w:sz w:val="24"/>
          <w:szCs w:val="24"/>
          <w:lang w:val="ro-RO" w:eastAsia="ro-RO"/>
        </w:rPr>
        <w:t>a fost amendat cu 124.150 lei (</w:t>
      </w:r>
      <w:r w:rsidR="00425E4A" w:rsidRPr="00425E4A">
        <w:rPr>
          <w:rFonts w:ascii="Poppins" w:eastAsia="Times New Roman" w:hAnsi="Poppins" w:cs="Poppins"/>
          <w:b/>
          <w:bCs/>
          <w:sz w:val="24"/>
          <w:szCs w:val="24"/>
          <w:lang w:val="ro-RO" w:eastAsia="ro-RO"/>
        </w:rPr>
        <w:t>25.000 EURO</w:t>
      </w:r>
      <w:r w:rsidR="00425E4A" w:rsidRPr="00425E4A">
        <w:rPr>
          <w:rFonts w:ascii="Poppins" w:eastAsia="Times New Roman" w:hAnsi="Poppins" w:cs="Poppins"/>
          <w:sz w:val="24"/>
          <w:szCs w:val="24"/>
          <w:lang w:val="ro-RO" w:eastAsia="ro-RO"/>
        </w:rPr>
        <w:t xml:space="preserve">) </w:t>
      </w:r>
      <w:r w:rsidR="00425E4A" w:rsidRPr="00425E4A">
        <w:rPr>
          <w:rFonts w:ascii="Poppins" w:eastAsia="Times New Roman" w:hAnsi="Poppins" w:cs="Poppins"/>
          <w:b/>
          <w:bCs/>
          <w:sz w:val="24"/>
          <w:szCs w:val="24"/>
          <w:lang w:val="ro-RO" w:eastAsia="ro-RO"/>
        </w:rPr>
        <w:t>pentru nereguli legate de securitatea datelor și utilizarea modulelor cookie</w:t>
      </w:r>
      <w:r w:rsidR="00425E4A">
        <w:rPr>
          <w:rFonts w:ascii="Poppins" w:eastAsia="Times New Roman" w:hAnsi="Poppins" w:cs="Poppins"/>
          <w:b/>
          <w:bCs/>
          <w:sz w:val="24"/>
          <w:szCs w:val="24"/>
          <w:lang w:val="ro-RO" w:eastAsia="ro-RO"/>
        </w:rPr>
        <w:t xml:space="preserve"> </w:t>
      </w:r>
      <w:r w:rsidR="00425E4A" w:rsidRPr="00425E4A">
        <w:rPr>
          <w:rFonts w:ascii="Poppins" w:eastAsia="Times New Roman" w:hAnsi="Poppins" w:cs="Poppins"/>
          <w:sz w:val="24"/>
          <w:szCs w:val="24"/>
          <w:lang w:val="ro-RO" w:eastAsia="ro-RO"/>
        </w:rPr>
        <w:t>(modulele cookie inutile se instalau fără consimțământ.)</w:t>
      </w:r>
      <w:r w:rsidR="00425E4A">
        <w:rPr>
          <w:rFonts w:ascii="Poppins" w:eastAsia="Times New Roman" w:hAnsi="Poppins" w:cs="Poppins"/>
          <w:sz w:val="24"/>
          <w:szCs w:val="24"/>
          <w:lang w:val="ro-RO" w:eastAsia="ro-RO"/>
        </w:rPr>
        <w:t xml:space="preserve"> și cu </w:t>
      </w:r>
      <w:r w:rsidR="00425E4A" w:rsidRPr="00425E4A">
        <w:rPr>
          <w:rFonts w:ascii="Poppins" w:eastAsia="Times New Roman" w:hAnsi="Poppins" w:cs="Poppins"/>
          <w:sz w:val="24"/>
          <w:szCs w:val="24"/>
          <w:lang w:val="ro-RO" w:eastAsia="ro-RO"/>
        </w:rPr>
        <w:t xml:space="preserve">40.000 lei </w:t>
      </w:r>
      <w:r w:rsidR="00425E4A">
        <w:rPr>
          <w:rFonts w:ascii="Poppins" w:eastAsia="Times New Roman" w:hAnsi="Poppins" w:cs="Poppins"/>
          <w:sz w:val="24"/>
          <w:szCs w:val="24"/>
          <w:lang w:val="ro-RO" w:eastAsia="ro-RO"/>
        </w:rPr>
        <w:t>lipsa măsurilor de</w:t>
      </w:r>
      <w:r w:rsidR="00425E4A" w:rsidRPr="00425E4A">
        <w:rPr>
          <w:rFonts w:ascii="Poppins" w:eastAsia="Times New Roman" w:hAnsi="Poppins" w:cs="Poppins"/>
          <w:sz w:val="24"/>
          <w:szCs w:val="24"/>
          <w:lang w:val="ro-RO" w:eastAsia="ro-RO"/>
        </w:rPr>
        <w:t xml:space="preserve"> securitate</w:t>
      </w:r>
      <w:r w:rsidR="00425E4A">
        <w:rPr>
          <w:rFonts w:ascii="Poppins" w:eastAsia="Times New Roman" w:hAnsi="Poppins" w:cs="Poppins"/>
          <w:sz w:val="24"/>
          <w:szCs w:val="24"/>
          <w:lang w:val="ro-RO" w:eastAsia="ro-RO"/>
        </w:rPr>
        <w:t xml:space="preserve"> </w:t>
      </w:r>
      <w:r w:rsidR="00425E4A" w:rsidRPr="00425E4A">
        <w:rPr>
          <w:rFonts w:ascii="Poppins" w:eastAsia="Times New Roman" w:hAnsi="Poppins" w:cs="Poppins"/>
          <w:sz w:val="24"/>
          <w:szCs w:val="24"/>
          <w:lang w:val="ro-RO" w:eastAsia="ro-RO"/>
        </w:rPr>
        <w:t>a datelor pe site-ul lor</w:t>
      </w:r>
      <w:r w:rsidR="00425E4A">
        <w:rPr>
          <w:rFonts w:ascii="Poppins" w:eastAsia="Times New Roman" w:hAnsi="Poppins" w:cs="Poppins"/>
          <w:sz w:val="24"/>
          <w:szCs w:val="24"/>
          <w:lang w:val="ro-RO" w:eastAsia="ro-RO"/>
        </w:rPr>
        <w:t xml:space="preserve">. Mai exact, </w:t>
      </w:r>
      <w:r w:rsidR="00425E4A" w:rsidRPr="00425E4A">
        <w:rPr>
          <w:rFonts w:ascii="Poppins" w:eastAsia="Times New Roman" w:hAnsi="Poppins" w:cs="Poppins"/>
          <w:sz w:val="24"/>
          <w:szCs w:val="24"/>
          <w:lang w:val="ro-RO" w:eastAsia="ro-RO"/>
        </w:rPr>
        <w:t xml:space="preserve">un fișier cu date personale a </w:t>
      </w:r>
      <w:r w:rsidR="00425E4A" w:rsidRPr="00425E4A">
        <w:rPr>
          <w:rFonts w:ascii="Poppins" w:eastAsia="Times New Roman" w:hAnsi="Poppins" w:cs="Poppins"/>
          <w:b/>
          <w:bCs/>
          <w:sz w:val="24"/>
          <w:szCs w:val="24"/>
          <w:lang w:val="ro-RO" w:eastAsia="ro-RO"/>
        </w:rPr>
        <w:t>750 de persoane</w:t>
      </w:r>
      <w:r w:rsidR="00425E4A" w:rsidRPr="00425E4A">
        <w:rPr>
          <w:rFonts w:ascii="Poppins" w:eastAsia="Times New Roman" w:hAnsi="Poppins" w:cs="Poppins"/>
          <w:sz w:val="24"/>
          <w:szCs w:val="24"/>
          <w:lang w:val="ro-RO" w:eastAsia="ro-RO"/>
        </w:rPr>
        <w:t xml:space="preserve"> a fost public timp de </w:t>
      </w:r>
      <w:r w:rsidR="00425E4A" w:rsidRPr="00425E4A">
        <w:rPr>
          <w:rFonts w:ascii="Poppins" w:eastAsia="Times New Roman" w:hAnsi="Poppins" w:cs="Poppins"/>
          <w:b/>
          <w:bCs/>
          <w:sz w:val="24"/>
          <w:szCs w:val="24"/>
          <w:lang w:val="ro-RO" w:eastAsia="ro-RO"/>
        </w:rPr>
        <w:t>2 ani și jumătate</w:t>
      </w:r>
      <w:r w:rsidR="00425E4A">
        <w:rPr>
          <w:rFonts w:ascii="Poppins" w:eastAsia="Times New Roman" w:hAnsi="Poppins" w:cs="Poppins"/>
          <w:b/>
          <w:bCs/>
          <w:sz w:val="24"/>
          <w:szCs w:val="24"/>
          <w:lang w:val="ro-RO" w:eastAsia="ro-RO"/>
        </w:rPr>
        <w:t>.</w:t>
      </w:r>
    </w:p>
    <w:p w14:paraId="13F18E67" w14:textId="77777777" w:rsidR="00091BB2" w:rsidRPr="00091BB2" w:rsidRDefault="00091BB2" w:rsidP="00091BB2">
      <w:pPr>
        <w:shd w:val="clear" w:color="auto" w:fill="FFFFFF"/>
        <w:spacing w:before="72" w:after="0" w:line="240" w:lineRule="auto"/>
        <w:jc w:val="both"/>
        <w:rPr>
          <w:rFonts w:ascii="Poppins" w:eastAsia="Times New Roman" w:hAnsi="Poppins" w:cs="Poppins"/>
          <w:sz w:val="24"/>
          <w:szCs w:val="24"/>
          <w:lang w:val="ro-RO" w:eastAsia="ro-RO"/>
        </w:rPr>
      </w:pPr>
    </w:p>
    <w:p w14:paraId="7F6C1B62" w14:textId="77777777" w:rsidR="00D21974" w:rsidRDefault="00D21974" w:rsidP="00D21974">
      <w:pPr>
        <w:spacing w:after="0"/>
        <w:jc w:val="both"/>
        <w:rPr>
          <w:rFonts w:ascii="Poppins" w:eastAsia="Times New Roman" w:hAnsi="Poppins" w:cs="Poppins"/>
          <w:b/>
          <w:bCs/>
          <w:sz w:val="24"/>
          <w:szCs w:val="24"/>
          <w:lang w:val="ro-RO" w:eastAsia="ro-RO"/>
        </w:rPr>
      </w:pPr>
      <w:r>
        <w:rPr>
          <w:rFonts w:ascii="Poppins" w:eastAsia="Times New Roman" w:hAnsi="Poppins" w:cs="Poppins"/>
          <w:b/>
          <w:bCs/>
          <w:sz w:val="24"/>
          <w:szCs w:val="24"/>
          <w:lang w:val="ro-RO" w:eastAsia="ro-RO"/>
        </w:rPr>
        <w:t>NOTE:</w:t>
      </w:r>
    </w:p>
    <w:p w14:paraId="53605972" w14:textId="77777777" w:rsidR="00D21974" w:rsidRDefault="00D21974" w:rsidP="00D21974">
      <w:pPr>
        <w:spacing w:after="0"/>
        <w:jc w:val="both"/>
        <w:rPr>
          <w:rFonts w:ascii="Poppins" w:eastAsia="Times New Roman" w:hAnsi="Poppins" w:cs="Poppins"/>
          <w:sz w:val="24"/>
          <w:szCs w:val="24"/>
          <w:lang w:val="ro-RO" w:eastAsia="ro-RO"/>
        </w:rPr>
      </w:pPr>
      <w:r>
        <w:rPr>
          <w:rFonts w:ascii="Poppins" w:eastAsia="Times New Roman" w:hAnsi="Poppins" w:cs="Poppins"/>
          <w:sz w:val="24"/>
          <w:szCs w:val="24"/>
          <w:lang w:val="ro-RO" w:eastAsia="ro-RO"/>
        </w:rPr>
        <w:t xml:space="preserve">Angajații societăților comerciale care au calitatea de operatori de date, </w:t>
      </w:r>
      <w:r>
        <w:rPr>
          <w:rFonts w:ascii="Poppins" w:eastAsia="Times New Roman" w:hAnsi="Poppins" w:cs="Poppins"/>
          <w:b/>
          <w:bCs/>
          <w:sz w:val="24"/>
          <w:szCs w:val="24"/>
          <w:lang w:val="ro-RO" w:eastAsia="ro-RO"/>
        </w:rPr>
        <w:t>trebuie</w:t>
      </w:r>
      <w:r>
        <w:rPr>
          <w:rFonts w:ascii="Poppins" w:eastAsia="Times New Roman" w:hAnsi="Poppins" w:cs="Poppins"/>
          <w:sz w:val="24"/>
          <w:szCs w:val="24"/>
          <w:lang w:val="ro-RO" w:eastAsia="ro-RO"/>
        </w:rPr>
        <w:t xml:space="preserve"> să cunoască și să înțeleagă foarte bine atribuțiile ce le revin în legătură cu protecția datelor. Regulile, politicile și principiile ce guvernează acest domeniu </w:t>
      </w:r>
      <w:r>
        <w:rPr>
          <w:rFonts w:ascii="Poppins" w:eastAsia="Times New Roman" w:hAnsi="Poppins" w:cs="Poppins"/>
          <w:b/>
          <w:bCs/>
          <w:sz w:val="24"/>
          <w:szCs w:val="24"/>
          <w:lang w:val="ro-RO" w:eastAsia="ro-RO"/>
        </w:rPr>
        <w:t>trebuie să fie aplicate în activitățile curente,</w:t>
      </w:r>
      <w:r>
        <w:rPr>
          <w:rFonts w:ascii="Poppins" w:eastAsia="Times New Roman" w:hAnsi="Poppins" w:cs="Poppins"/>
          <w:sz w:val="24"/>
          <w:szCs w:val="24"/>
          <w:lang w:val="ro-RO" w:eastAsia="ro-RO"/>
        </w:rPr>
        <w:t xml:space="preserve"> în special din punct de vedere al asigurării securității și confidențialității datelor cu caracter personal prelucrate.</w:t>
      </w:r>
    </w:p>
    <w:p w14:paraId="325441EE" w14:textId="77777777" w:rsidR="00D21974" w:rsidRDefault="00D21974" w:rsidP="00D21974">
      <w:pPr>
        <w:spacing w:after="0"/>
        <w:jc w:val="both"/>
        <w:rPr>
          <w:rFonts w:ascii="Poppins" w:eastAsia="Times New Roman" w:hAnsi="Poppins" w:cs="Poppins"/>
          <w:sz w:val="24"/>
          <w:szCs w:val="24"/>
          <w:lang w:val="ro-RO" w:eastAsia="ro-RO"/>
        </w:rPr>
      </w:pPr>
    </w:p>
    <w:p w14:paraId="6C4D3DE6" w14:textId="3622AB9D" w:rsidR="00693074" w:rsidRDefault="005D3A70" w:rsidP="00693074">
      <w:pPr>
        <w:spacing w:after="0"/>
        <w:jc w:val="both"/>
        <w:rPr>
          <w:rFonts w:ascii="Poppins" w:eastAsia="Times New Roman" w:hAnsi="Poppins" w:cs="Poppins"/>
          <w:sz w:val="24"/>
          <w:szCs w:val="24"/>
          <w:lang w:val="ro-RO" w:eastAsia="ro-RO"/>
        </w:rPr>
      </w:pPr>
      <w:r w:rsidRPr="005D3A70">
        <w:rPr>
          <w:rFonts w:ascii="Poppins" w:eastAsia="Times New Roman" w:hAnsi="Poppins" w:cs="Poppins"/>
          <w:sz w:val="24"/>
          <w:szCs w:val="24"/>
          <w:lang w:val="ro-RO" w:eastAsia="ro-RO"/>
        </w:rPr>
        <w:t xml:space="preserve">Pentru orice nelămuriri referitoare la protecția datelor cu caracter personal, în calitate de Responsabil cu Protecția Datelor ori de consultant, vă stăm la dispoziție la adresa: </w:t>
      </w:r>
      <w:r w:rsidRPr="005D3A70">
        <w:rPr>
          <w:rFonts w:ascii="Poppins" w:eastAsia="Times New Roman" w:hAnsi="Poppins" w:cs="Poppins"/>
          <w:sz w:val="24"/>
          <w:szCs w:val="24"/>
          <w:highlight w:val="yellow"/>
          <w:lang w:val="ro-RO" w:eastAsia="ro-RO"/>
        </w:rPr>
        <w:t>...</w:t>
      </w:r>
      <w:r w:rsidRPr="005D3A70">
        <w:rPr>
          <w:rFonts w:ascii="Poppins" w:eastAsia="Times New Roman" w:hAnsi="Poppins" w:cs="Poppins"/>
          <w:sz w:val="24"/>
          <w:szCs w:val="24"/>
          <w:lang w:val="ro-RO" w:eastAsia="ro-RO"/>
        </w:rPr>
        <w:t xml:space="preserve"> sau prin persoana de legătură la adresa: </w:t>
      </w:r>
      <w:r w:rsidRPr="005D3A70">
        <w:rPr>
          <w:rFonts w:ascii="Poppins" w:eastAsia="Times New Roman" w:hAnsi="Poppins" w:cs="Poppins"/>
          <w:sz w:val="24"/>
          <w:szCs w:val="24"/>
          <w:highlight w:val="yellow"/>
          <w:lang w:val="ro-RO" w:eastAsia="ro-RO"/>
        </w:rPr>
        <w:t>...</w:t>
      </w:r>
      <w:r w:rsidRPr="005D3A70">
        <w:rPr>
          <w:rFonts w:ascii="Poppins" w:eastAsia="Times New Roman" w:hAnsi="Poppins" w:cs="Poppins"/>
          <w:sz w:val="24"/>
          <w:szCs w:val="24"/>
          <w:lang w:val="ro-RO" w:eastAsia="ro-RO"/>
        </w:rPr>
        <w:t xml:space="preserve"> .</w:t>
      </w:r>
    </w:p>
    <w:p w14:paraId="08B86D1B" w14:textId="77777777" w:rsidR="005D3A70" w:rsidRPr="00D21974" w:rsidRDefault="005D3A70" w:rsidP="00693074">
      <w:pPr>
        <w:spacing w:after="0"/>
        <w:jc w:val="both"/>
        <w:rPr>
          <w:rFonts w:ascii="Poppins" w:hAnsi="Poppins" w:cs="Poppins"/>
          <w:sz w:val="24"/>
          <w:szCs w:val="24"/>
          <w:lang w:val="ro-RO"/>
        </w:rPr>
      </w:pPr>
    </w:p>
    <w:p w14:paraId="6A4C9EF5" w14:textId="44993ADF" w:rsidR="00693074" w:rsidRPr="00D21974" w:rsidRDefault="00693074" w:rsidP="00693074">
      <w:pPr>
        <w:spacing w:after="0"/>
        <w:jc w:val="both"/>
        <w:rPr>
          <w:rFonts w:ascii="Poppins" w:hAnsi="Poppins" w:cs="Poppins"/>
          <w:sz w:val="24"/>
          <w:szCs w:val="24"/>
          <w:lang w:val="ro-RO"/>
        </w:rPr>
      </w:pPr>
      <w:r w:rsidRPr="00D21974">
        <w:rPr>
          <w:rFonts w:ascii="Poppins" w:hAnsi="Poppins" w:cs="Poppins"/>
          <w:sz w:val="24"/>
          <w:szCs w:val="24"/>
          <w:lang w:val="ro-RO"/>
        </w:rPr>
        <w:t>Multă sănătate</w:t>
      </w:r>
      <w:r w:rsidR="00D21974">
        <w:rPr>
          <w:rFonts w:ascii="Poppins" w:hAnsi="Poppins" w:cs="Poppins"/>
          <w:sz w:val="24"/>
          <w:szCs w:val="24"/>
          <w:lang w:val="ro-RO"/>
        </w:rPr>
        <w:t>!</w:t>
      </w:r>
    </w:p>
    <w:p w14:paraId="2AF96855" w14:textId="38767F0E" w:rsidR="00693074" w:rsidRPr="00D21974" w:rsidRDefault="00693074" w:rsidP="00954CFC">
      <w:pPr>
        <w:spacing w:after="0"/>
        <w:jc w:val="both"/>
        <w:rPr>
          <w:rFonts w:ascii="Poppins" w:hAnsi="Poppins" w:cs="Poppins"/>
          <w:sz w:val="24"/>
          <w:szCs w:val="24"/>
        </w:rPr>
      </w:pPr>
      <w:r w:rsidRPr="00D21974">
        <w:rPr>
          <w:rFonts w:ascii="Poppins" w:hAnsi="Poppins" w:cs="Poppins"/>
          <w:sz w:val="24"/>
          <w:szCs w:val="24"/>
          <w:lang w:val="ro-RO"/>
        </w:rPr>
        <w:t>Echipa GDPR Complet</w:t>
      </w:r>
    </w:p>
    <w:p w14:paraId="592929D0" w14:textId="77777777" w:rsidR="00FC5830" w:rsidRPr="00D21974" w:rsidRDefault="00FC5830" w:rsidP="00693074">
      <w:pPr>
        <w:rPr>
          <w:rFonts w:ascii="Poppins" w:hAnsi="Poppins" w:cs="Poppins"/>
          <w:sz w:val="24"/>
          <w:szCs w:val="24"/>
        </w:rPr>
      </w:pPr>
    </w:p>
    <w:sectPr w:rsidR="00FC5830" w:rsidRPr="00D2197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5194D" w14:textId="77777777" w:rsidR="00407AC9" w:rsidRDefault="00407AC9">
      <w:pPr>
        <w:spacing w:after="0" w:line="240" w:lineRule="auto"/>
      </w:pPr>
      <w:r>
        <w:separator/>
      </w:r>
    </w:p>
  </w:endnote>
  <w:endnote w:type="continuationSeparator" w:id="0">
    <w:p w14:paraId="4EBBA1A6" w14:textId="77777777" w:rsidR="00407AC9" w:rsidRDefault="0040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ppins">
    <w:altName w:val="Courier New"/>
    <w:charset w:val="00"/>
    <w:family w:val="auto"/>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C9517" w14:textId="77777777" w:rsidR="00407AC9" w:rsidRDefault="00407AC9">
      <w:pPr>
        <w:spacing w:after="0" w:line="240" w:lineRule="auto"/>
      </w:pPr>
      <w:r>
        <w:separator/>
      </w:r>
    </w:p>
  </w:footnote>
  <w:footnote w:type="continuationSeparator" w:id="0">
    <w:p w14:paraId="2D0A75C5" w14:textId="77777777" w:rsidR="00407AC9" w:rsidRDefault="00407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C5AE" w14:textId="41C62504" w:rsidR="00E37B3E" w:rsidRDefault="00F50F4E" w:rsidP="003F49C1">
    <w:pPr>
      <w:pStyle w:val="Header"/>
      <w:ind w:left="-1276"/>
    </w:pPr>
    <w:r>
      <w:t xml:space="preserve">                         </w:t>
    </w:r>
    <w:r>
      <w:rPr>
        <w:noProof/>
        <w:lang w:val="en-GB" w:eastAsia="en-GB"/>
      </w:rPr>
      <w:drawing>
        <wp:inline distT="0" distB="0" distL="0" distR="0" wp14:anchorId="5F815C84" wp14:editId="2CFE1DC7">
          <wp:extent cx="2544417" cy="4876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495" cy="489612"/>
                  </a:xfrm>
                  <a:prstGeom prst="rect">
                    <a:avLst/>
                  </a:prstGeom>
                  <a:noFill/>
                  <a:ln>
                    <a:noFill/>
                  </a:ln>
                </pic:spPr>
              </pic:pic>
            </a:graphicData>
          </a:graphic>
        </wp:inline>
      </w:drawing>
    </w:r>
  </w:p>
  <w:p w14:paraId="4AADF1E2" w14:textId="33404431" w:rsidR="00F50F4E" w:rsidRDefault="00F50F4E" w:rsidP="003F49C1">
    <w:pPr>
      <w:pStyle w:val="Header"/>
      <w:ind w:left="-1276"/>
    </w:pPr>
    <w:r w:rsidRPr="00F50F4E">
      <w:rPr>
        <w:noProof/>
        <w:color w:val="E7E6E6" w:themeColor="background2"/>
        <w:lang w:val="en-GB" w:eastAsia="en-GB"/>
      </w:rPr>
      <mc:AlternateContent>
        <mc:Choice Requires="wps">
          <w:drawing>
            <wp:anchor distT="0" distB="0" distL="114300" distR="114300" simplePos="0" relativeHeight="251659264" behindDoc="0" locked="0" layoutInCell="1" allowOverlap="1" wp14:anchorId="22897B4A" wp14:editId="4C6528A1">
              <wp:simplePos x="0" y="0"/>
              <wp:positionH relativeFrom="column">
                <wp:posOffset>-7620</wp:posOffset>
              </wp:positionH>
              <wp:positionV relativeFrom="paragraph">
                <wp:posOffset>60960</wp:posOffset>
              </wp:positionV>
              <wp:extent cx="600456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456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53989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8pt" to="472.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" strokecolor="#cfcdcd [2894]" strokeweight=".5pt">
              <v:stroke joinstyle="miter"/>
            </v:line>
          </w:pict>
        </mc:Fallback>
      </mc:AlternateContent>
    </w:r>
  </w:p>
  <w:p w14:paraId="6440A96E" w14:textId="77777777" w:rsidR="00E37B3E" w:rsidRDefault="00E37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214"/>
    <w:multiLevelType w:val="hybridMultilevel"/>
    <w:tmpl w:val="233ACA44"/>
    <w:lvl w:ilvl="0" w:tplc="05EC8CB2">
      <w:numFmt w:val="bullet"/>
      <w:lvlText w:val="-"/>
      <w:lvlJc w:val="left"/>
      <w:pPr>
        <w:ind w:left="720" w:hanging="360"/>
      </w:pPr>
      <w:rPr>
        <w:rFonts w:ascii="Poppins" w:eastAsia="Times New Roman" w:hAnsi="Poppins" w:cs="Poppi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7B41B23"/>
    <w:multiLevelType w:val="hybridMultilevel"/>
    <w:tmpl w:val="155A9B6C"/>
    <w:lvl w:ilvl="0" w:tplc="2B92DC7C">
      <w:numFmt w:val="bullet"/>
      <w:lvlText w:val="-"/>
      <w:lvlJc w:val="left"/>
      <w:pPr>
        <w:ind w:left="720" w:hanging="360"/>
      </w:pPr>
      <w:rPr>
        <w:rFonts w:ascii="Poppins" w:eastAsiaTheme="minorHAnsi" w:hAnsi="Poppins" w:cs="Poppi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8133C96"/>
    <w:multiLevelType w:val="hybridMultilevel"/>
    <w:tmpl w:val="F88EE1AA"/>
    <w:lvl w:ilvl="0" w:tplc="5ACA85A8">
      <w:start w:val="29"/>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62511C5"/>
    <w:multiLevelType w:val="multilevel"/>
    <w:tmpl w:val="598CE4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5134B0"/>
    <w:multiLevelType w:val="hybridMultilevel"/>
    <w:tmpl w:val="DC7862FC"/>
    <w:lvl w:ilvl="0" w:tplc="BEC41236">
      <w:start w:val="3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C922BC"/>
    <w:multiLevelType w:val="hybridMultilevel"/>
    <w:tmpl w:val="17AC989C"/>
    <w:lvl w:ilvl="0" w:tplc="1BA854A8">
      <w:start w:val="84"/>
      <w:numFmt w:val="bullet"/>
      <w:lvlText w:val="-"/>
      <w:lvlJc w:val="left"/>
      <w:pPr>
        <w:ind w:left="1211" w:hanging="360"/>
      </w:pPr>
      <w:rPr>
        <w:rFonts w:ascii="Segoe UI" w:eastAsia="Times New Roman" w:hAnsi="Segoe UI" w:cs="Segoe U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73444A78"/>
    <w:multiLevelType w:val="hybridMultilevel"/>
    <w:tmpl w:val="5D505C88"/>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EzNTQ1tjC0NDcCcpR0lIJTi4sz8/NACsxqAaEdyQgsAAAA"/>
  </w:docVars>
  <w:rsids>
    <w:rsidRoot w:val="003500FD"/>
    <w:rsid w:val="00021FD4"/>
    <w:rsid w:val="00063F79"/>
    <w:rsid w:val="0008386D"/>
    <w:rsid w:val="00091BB2"/>
    <w:rsid w:val="000928C4"/>
    <w:rsid w:val="0009732F"/>
    <w:rsid w:val="000A114E"/>
    <w:rsid w:val="000D1A3B"/>
    <w:rsid w:val="000E3A73"/>
    <w:rsid w:val="000E64D3"/>
    <w:rsid w:val="00103745"/>
    <w:rsid w:val="001264D1"/>
    <w:rsid w:val="001354BF"/>
    <w:rsid w:val="00142555"/>
    <w:rsid w:val="001A0C1C"/>
    <w:rsid w:val="001A599E"/>
    <w:rsid w:val="001B09BE"/>
    <w:rsid w:val="001B51C7"/>
    <w:rsid w:val="001D1F0C"/>
    <w:rsid w:val="001D7609"/>
    <w:rsid w:val="001F6C3F"/>
    <w:rsid w:val="00205955"/>
    <w:rsid w:val="0022277A"/>
    <w:rsid w:val="00226A89"/>
    <w:rsid w:val="00261716"/>
    <w:rsid w:val="00261AA2"/>
    <w:rsid w:val="002A48C0"/>
    <w:rsid w:val="002A537A"/>
    <w:rsid w:val="002F6C5A"/>
    <w:rsid w:val="00302452"/>
    <w:rsid w:val="00303107"/>
    <w:rsid w:val="00323C2D"/>
    <w:rsid w:val="00343E90"/>
    <w:rsid w:val="003500FD"/>
    <w:rsid w:val="00353BCB"/>
    <w:rsid w:val="003A2DF2"/>
    <w:rsid w:val="003D59DA"/>
    <w:rsid w:val="004030A3"/>
    <w:rsid w:val="00407AC9"/>
    <w:rsid w:val="004101E0"/>
    <w:rsid w:val="0041370F"/>
    <w:rsid w:val="00415F70"/>
    <w:rsid w:val="00425E4A"/>
    <w:rsid w:val="00445300"/>
    <w:rsid w:val="004561FD"/>
    <w:rsid w:val="004761F1"/>
    <w:rsid w:val="00480BA7"/>
    <w:rsid w:val="00490C61"/>
    <w:rsid w:val="004A4DB7"/>
    <w:rsid w:val="004C0F74"/>
    <w:rsid w:val="004E422B"/>
    <w:rsid w:val="005234B0"/>
    <w:rsid w:val="0052730C"/>
    <w:rsid w:val="00536E44"/>
    <w:rsid w:val="00590512"/>
    <w:rsid w:val="00592A8E"/>
    <w:rsid w:val="005A54E2"/>
    <w:rsid w:val="005D3A70"/>
    <w:rsid w:val="005E3299"/>
    <w:rsid w:val="005E346F"/>
    <w:rsid w:val="00621887"/>
    <w:rsid w:val="00667601"/>
    <w:rsid w:val="00693074"/>
    <w:rsid w:val="00693079"/>
    <w:rsid w:val="007430FE"/>
    <w:rsid w:val="007617D0"/>
    <w:rsid w:val="00765138"/>
    <w:rsid w:val="007821AF"/>
    <w:rsid w:val="007A7443"/>
    <w:rsid w:val="007B4679"/>
    <w:rsid w:val="007C4526"/>
    <w:rsid w:val="007C7E1F"/>
    <w:rsid w:val="007E0FF0"/>
    <w:rsid w:val="00827A73"/>
    <w:rsid w:val="00852592"/>
    <w:rsid w:val="00877A08"/>
    <w:rsid w:val="00887F59"/>
    <w:rsid w:val="00896031"/>
    <w:rsid w:val="008E16C2"/>
    <w:rsid w:val="009120F6"/>
    <w:rsid w:val="0093554E"/>
    <w:rsid w:val="009375AC"/>
    <w:rsid w:val="00937FE5"/>
    <w:rsid w:val="00954AA0"/>
    <w:rsid w:val="00954CFC"/>
    <w:rsid w:val="009A4126"/>
    <w:rsid w:val="009B3A01"/>
    <w:rsid w:val="009B5D73"/>
    <w:rsid w:val="009B60C6"/>
    <w:rsid w:val="009C2A6C"/>
    <w:rsid w:val="009C7A21"/>
    <w:rsid w:val="009E1CED"/>
    <w:rsid w:val="009F476B"/>
    <w:rsid w:val="00A145B1"/>
    <w:rsid w:val="00A169F5"/>
    <w:rsid w:val="00A21B23"/>
    <w:rsid w:val="00A22621"/>
    <w:rsid w:val="00A23DCF"/>
    <w:rsid w:val="00A325E2"/>
    <w:rsid w:val="00A509DC"/>
    <w:rsid w:val="00A566D9"/>
    <w:rsid w:val="00A813CF"/>
    <w:rsid w:val="00A96BBB"/>
    <w:rsid w:val="00AA6537"/>
    <w:rsid w:val="00AC22D4"/>
    <w:rsid w:val="00AD4D78"/>
    <w:rsid w:val="00AE3A25"/>
    <w:rsid w:val="00AF0B37"/>
    <w:rsid w:val="00B06711"/>
    <w:rsid w:val="00B21F08"/>
    <w:rsid w:val="00B46597"/>
    <w:rsid w:val="00B933E2"/>
    <w:rsid w:val="00BA38AF"/>
    <w:rsid w:val="00BA75DA"/>
    <w:rsid w:val="00BB1400"/>
    <w:rsid w:val="00BC7771"/>
    <w:rsid w:val="00BF476E"/>
    <w:rsid w:val="00C02E88"/>
    <w:rsid w:val="00C07631"/>
    <w:rsid w:val="00C330D2"/>
    <w:rsid w:val="00C40F82"/>
    <w:rsid w:val="00C46763"/>
    <w:rsid w:val="00C5026D"/>
    <w:rsid w:val="00C67436"/>
    <w:rsid w:val="00C76293"/>
    <w:rsid w:val="00C9696B"/>
    <w:rsid w:val="00CC4231"/>
    <w:rsid w:val="00CC76F2"/>
    <w:rsid w:val="00CD17E8"/>
    <w:rsid w:val="00D01A02"/>
    <w:rsid w:val="00D21974"/>
    <w:rsid w:val="00D23C7A"/>
    <w:rsid w:val="00D31889"/>
    <w:rsid w:val="00D85DC9"/>
    <w:rsid w:val="00DA43AA"/>
    <w:rsid w:val="00DC0282"/>
    <w:rsid w:val="00DC4EA2"/>
    <w:rsid w:val="00DC5DA1"/>
    <w:rsid w:val="00DC67BA"/>
    <w:rsid w:val="00DC67C3"/>
    <w:rsid w:val="00DE02F1"/>
    <w:rsid w:val="00E21465"/>
    <w:rsid w:val="00E27CAD"/>
    <w:rsid w:val="00E32284"/>
    <w:rsid w:val="00E37B3E"/>
    <w:rsid w:val="00E42034"/>
    <w:rsid w:val="00E45061"/>
    <w:rsid w:val="00E466CE"/>
    <w:rsid w:val="00E62128"/>
    <w:rsid w:val="00E71648"/>
    <w:rsid w:val="00EB46E8"/>
    <w:rsid w:val="00EB5800"/>
    <w:rsid w:val="00EB643A"/>
    <w:rsid w:val="00EC62B6"/>
    <w:rsid w:val="00EE2C12"/>
    <w:rsid w:val="00EF289A"/>
    <w:rsid w:val="00F1193F"/>
    <w:rsid w:val="00F340E3"/>
    <w:rsid w:val="00F47CBB"/>
    <w:rsid w:val="00F50F4E"/>
    <w:rsid w:val="00F6403F"/>
    <w:rsid w:val="00F83EEF"/>
    <w:rsid w:val="00F9110B"/>
    <w:rsid w:val="00F943DD"/>
    <w:rsid w:val="00FA136C"/>
    <w:rsid w:val="00FA3DB9"/>
    <w:rsid w:val="00FC5830"/>
    <w:rsid w:val="00FD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7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74"/>
  </w:style>
  <w:style w:type="paragraph" w:styleId="Heading1">
    <w:name w:val="heading 1"/>
    <w:basedOn w:val="Normal"/>
    <w:next w:val="Normal"/>
    <w:link w:val="Heading1Char"/>
    <w:uiPriority w:val="9"/>
    <w:qFormat/>
    <w:rsid w:val="00FA3D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7CBB"/>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436"/>
    <w:rPr>
      <w:color w:val="0563C1" w:themeColor="hyperlink"/>
      <w:u w:val="single"/>
    </w:rPr>
  </w:style>
  <w:style w:type="paragraph" w:styleId="ListParagraph">
    <w:name w:val="List Paragraph"/>
    <w:basedOn w:val="Normal"/>
    <w:uiPriority w:val="34"/>
    <w:qFormat/>
    <w:rsid w:val="00C67436"/>
    <w:pPr>
      <w:ind w:left="720"/>
      <w:contextualSpacing/>
    </w:pPr>
  </w:style>
  <w:style w:type="character" w:styleId="FollowedHyperlink">
    <w:name w:val="FollowedHyperlink"/>
    <w:basedOn w:val="DefaultParagraphFont"/>
    <w:uiPriority w:val="99"/>
    <w:semiHidden/>
    <w:unhideWhenUsed/>
    <w:rsid w:val="004030A3"/>
    <w:rPr>
      <w:color w:val="954F72" w:themeColor="followedHyperlink"/>
      <w:u w:val="single"/>
    </w:rPr>
  </w:style>
  <w:style w:type="paragraph" w:styleId="NormalWeb">
    <w:name w:val="Normal (Web)"/>
    <w:basedOn w:val="Normal"/>
    <w:uiPriority w:val="99"/>
    <w:unhideWhenUsed/>
    <w:rsid w:val="003D59D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3D59DA"/>
    <w:rPr>
      <w:b/>
      <w:bCs/>
    </w:rPr>
  </w:style>
  <w:style w:type="character" w:styleId="Emphasis">
    <w:name w:val="Emphasis"/>
    <w:basedOn w:val="DefaultParagraphFont"/>
    <w:uiPriority w:val="20"/>
    <w:qFormat/>
    <w:rsid w:val="005234B0"/>
    <w:rPr>
      <w:i/>
      <w:iCs/>
    </w:rPr>
  </w:style>
  <w:style w:type="character" w:customStyle="1" w:styleId="UnresolvedMention">
    <w:name w:val="Unresolved Mention"/>
    <w:basedOn w:val="DefaultParagraphFont"/>
    <w:uiPriority w:val="99"/>
    <w:semiHidden/>
    <w:unhideWhenUsed/>
    <w:rsid w:val="001354BF"/>
    <w:rPr>
      <w:color w:val="605E5C"/>
      <w:shd w:val="clear" w:color="auto" w:fill="E1DFDD"/>
    </w:rPr>
  </w:style>
  <w:style w:type="character" w:customStyle="1" w:styleId="Heading2Char">
    <w:name w:val="Heading 2 Char"/>
    <w:basedOn w:val="DefaultParagraphFont"/>
    <w:link w:val="Heading2"/>
    <w:uiPriority w:val="9"/>
    <w:rsid w:val="00F47CBB"/>
    <w:rPr>
      <w:rFonts w:ascii="Times New Roman" w:eastAsia="Times New Roman" w:hAnsi="Times New Roman" w:cs="Times New Roman"/>
      <w:b/>
      <w:bCs/>
      <w:sz w:val="36"/>
      <w:szCs w:val="36"/>
      <w:lang w:val="ro-RO" w:eastAsia="ro-RO"/>
    </w:rPr>
  </w:style>
  <w:style w:type="paragraph" w:styleId="Header">
    <w:name w:val="header"/>
    <w:basedOn w:val="Normal"/>
    <w:link w:val="HeaderChar"/>
    <w:uiPriority w:val="99"/>
    <w:unhideWhenUsed/>
    <w:rsid w:val="00693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074"/>
  </w:style>
  <w:style w:type="paragraph" w:styleId="Footer">
    <w:name w:val="footer"/>
    <w:basedOn w:val="Normal"/>
    <w:link w:val="FooterChar"/>
    <w:uiPriority w:val="99"/>
    <w:unhideWhenUsed/>
    <w:rsid w:val="00F50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F4E"/>
  </w:style>
  <w:style w:type="character" w:customStyle="1" w:styleId="Heading1Char">
    <w:name w:val="Heading 1 Char"/>
    <w:basedOn w:val="DefaultParagraphFont"/>
    <w:link w:val="Heading1"/>
    <w:uiPriority w:val="9"/>
    <w:rsid w:val="00FA3DB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5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74"/>
  </w:style>
  <w:style w:type="paragraph" w:styleId="Heading1">
    <w:name w:val="heading 1"/>
    <w:basedOn w:val="Normal"/>
    <w:next w:val="Normal"/>
    <w:link w:val="Heading1Char"/>
    <w:uiPriority w:val="9"/>
    <w:qFormat/>
    <w:rsid w:val="00FA3D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7CBB"/>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436"/>
    <w:rPr>
      <w:color w:val="0563C1" w:themeColor="hyperlink"/>
      <w:u w:val="single"/>
    </w:rPr>
  </w:style>
  <w:style w:type="paragraph" w:styleId="ListParagraph">
    <w:name w:val="List Paragraph"/>
    <w:basedOn w:val="Normal"/>
    <w:uiPriority w:val="34"/>
    <w:qFormat/>
    <w:rsid w:val="00C67436"/>
    <w:pPr>
      <w:ind w:left="720"/>
      <w:contextualSpacing/>
    </w:pPr>
  </w:style>
  <w:style w:type="character" w:styleId="FollowedHyperlink">
    <w:name w:val="FollowedHyperlink"/>
    <w:basedOn w:val="DefaultParagraphFont"/>
    <w:uiPriority w:val="99"/>
    <w:semiHidden/>
    <w:unhideWhenUsed/>
    <w:rsid w:val="004030A3"/>
    <w:rPr>
      <w:color w:val="954F72" w:themeColor="followedHyperlink"/>
      <w:u w:val="single"/>
    </w:rPr>
  </w:style>
  <w:style w:type="paragraph" w:styleId="NormalWeb">
    <w:name w:val="Normal (Web)"/>
    <w:basedOn w:val="Normal"/>
    <w:uiPriority w:val="99"/>
    <w:unhideWhenUsed/>
    <w:rsid w:val="003D59D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3D59DA"/>
    <w:rPr>
      <w:b/>
      <w:bCs/>
    </w:rPr>
  </w:style>
  <w:style w:type="character" w:styleId="Emphasis">
    <w:name w:val="Emphasis"/>
    <w:basedOn w:val="DefaultParagraphFont"/>
    <w:uiPriority w:val="20"/>
    <w:qFormat/>
    <w:rsid w:val="005234B0"/>
    <w:rPr>
      <w:i/>
      <w:iCs/>
    </w:rPr>
  </w:style>
  <w:style w:type="character" w:customStyle="1" w:styleId="UnresolvedMention">
    <w:name w:val="Unresolved Mention"/>
    <w:basedOn w:val="DefaultParagraphFont"/>
    <w:uiPriority w:val="99"/>
    <w:semiHidden/>
    <w:unhideWhenUsed/>
    <w:rsid w:val="001354BF"/>
    <w:rPr>
      <w:color w:val="605E5C"/>
      <w:shd w:val="clear" w:color="auto" w:fill="E1DFDD"/>
    </w:rPr>
  </w:style>
  <w:style w:type="character" w:customStyle="1" w:styleId="Heading2Char">
    <w:name w:val="Heading 2 Char"/>
    <w:basedOn w:val="DefaultParagraphFont"/>
    <w:link w:val="Heading2"/>
    <w:uiPriority w:val="9"/>
    <w:rsid w:val="00F47CBB"/>
    <w:rPr>
      <w:rFonts w:ascii="Times New Roman" w:eastAsia="Times New Roman" w:hAnsi="Times New Roman" w:cs="Times New Roman"/>
      <w:b/>
      <w:bCs/>
      <w:sz w:val="36"/>
      <w:szCs w:val="36"/>
      <w:lang w:val="ro-RO" w:eastAsia="ro-RO"/>
    </w:rPr>
  </w:style>
  <w:style w:type="paragraph" w:styleId="Header">
    <w:name w:val="header"/>
    <w:basedOn w:val="Normal"/>
    <w:link w:val="HeaderChar"/>
    <w:uiPriority w:val="99"/>
    <w:unhideWhenUsed/>
    <w:rsid w:val="00693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074"/>
  </w:style>
  <w:style w:type="paragraph" w:styleId="Footer">
    <w:name w:val="footer"/>
    <w:basedOn w:val="Normal"/>
    <w:link w:val="FooterChar"/>
    <w:uiPriority w:val="99"/>
    <w:unhideWhenUsed/>
    <w:rsid w:val="00F50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F4E"/>
  </w:style>
  <w:style w:type="character" w:customStyle="1" w:styleId="Heading1Char">
    <w:name w:val="Heading 1 Char"/>
    <w:basedOn w:val="DefaultParagraphFont"/>
    <w:link w:val="Heading1"/>
    <w:uiPriority w:val="9"/>
    <w:rsid w:val="00FA3DB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5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254">
      <w:bodyDiv w:val="1"/>
      <w:marLeft w:val="0"/>
      <w:marRight w:val="0"/>
      <w:marTop w:val="0"/>
      <w:marBottom w:val="0"/>
      <w:divBdr>
        <w:top w:val="none" w:sz="0" w:space="0" w:color="auto"/>
        <w:left w:val="none" w:sz="0" w:space="0" w:color="auto"/>
        <w:bottom w:val="none" w:sz="0" w:space="0" w:color="auto"/>
        <w:right w:val="none" w:sz="0" w:space="0" w:color="auto"/>
      </w:divBdr>
    </w:div>
    <w:div w:id="26180678">
      <w:bodyDiv w:val="1"/>
      <w:marLeft w:val="0"/>
      <w:marRight w:val="0"/>
      <w:marTop w:val="0"/>
      <w:marBottom w:val="0"/>
      <w:divBdr>
        <w:top w:val="none" w:sz="0" w:space="0" w:color="auto"/>
        <w:left w:val="none" w:sz="0" w:space="0" w:color="auto"/>
        <w:bottom w:val="none" w:sz="0" w:space="0" w:color="auto"/>
        <w:right w:val="none" w:sz="0" w:space="0" w:color="auto"/>
      </w:divBdr>
    </w:div>
    <w:div w:id="120731570">
      <w:bodyDiv w:val="1"/>
      <w:marLeft w:val="0"/>
      <w:marRight w:val="0"/>
      <w:marTop w:val="0"/>
      <w:marBottom w:val="0"/>
      <w:divBdr>
        <w:top w:val="none" w:sz="0" w:space="0" w:color="auto"/>
        <w:left w:val="none" w:sz="0" w:space="0" w:color="auto"/>
        <w:bottom w:val="none" w:sz="0" w:space="0" w:color="auto"/>
        <w:right w:val="none" w:sz="0" w:space="0" w:color="auto"/>
      </w:divBdr>
    </w:div>
    <w:div w:id="315838080">
      <w:bodyDiv w:val="1"/>
      <w:marLeft w:val="0"/>
      <w:marRight w:val="0"/>
      <w:marTop w:val="0"/>
      <w:marBottom w:val="0"/>
      <w:divBdr>
        <w:top w:val="none" w:sz="0" w:space="0" w:color="auto"/>
        <w:left w:val="none" w:sz="0" w:space="0" w:color="auto"/>
        <w:bottom w:val="none" w:sz="0" w:space="0" w:color="auto"/>
        <w:right w:val="none" w:sz="0" w:space="0" w:color="auto"/>
      </w:divBdr>
    </w:div>
    <w:div w:id="460417702">
      <w:bodyDiv w:val="1"/>
      <w:marLeft w:val="0"/>
      <w:marRight w:val="0"/>
      <w:marTop w:val="0"/>
      <w:marBottom w:val="0"/>
      <w:divBdr>
        <w:top w:val="none" w:sz="0" w:space="0" w:color="auto"/>
        <w:left w:val="none" w:sz="0" w:space="0" w:color="auto"/>
        <w:bottom w:val="none" w:sz="0" w:space="0" w:color="auto"/>
        <w:right w:val="none" w:sz="0" w:space="0" w:color="auto"/>
      </w:divBdr>
    </w:div>
    <w:div w:id="467434398">
      <w:bodyDiv w:val="1"/>
      <w:marLeft w:val="0"/>
      <w:marRight w:val="0"/>
      <w:marTop w:val="0"/>
      <w:marBottom w:val="0"/>
      <w:divBdr>
        <w:top w:val="none" w:sz="0" w:space="0" w:color="auto"/>
        <w:left w:val="none" w:sz="0" w:space="0" w:color="auto"/>
        <w:bottom w:val="none" w:sz="0" w:space="0" w:color="auto"/>
        <w:right w:val="none" w:sz="0" w:space="0" w:color="auto"/>
      </w:divBdr>
    </w:div>
    <w:div w:id="962268059">
      <w:bodyDiv w:val="1"/>
      <w:marLeft w:val="0"/>
      <w:marRight w:val="0"/>
      <w:marTop w:val="0"/>
      <w:marBottom w:val="0"/>
      <w:divBdr>
        <w:top w:val="none" w:sz="0" w:space="0" w:color="auto"/>
        <w:left w:val="none" w:sz="0" w:space="0" w:color="auto"/>
        <w:bottom w:val="none" w:sz="0" w:space="0" w:color="auto"/>
        <w:right w:val="none" w:sz="0" w:space="0" w:color="auto"/>
      </w:divBdr>
    </w:div>
    <w:div w:id="1105732397">
      <w:bodyDiv w:val="1"/>
      <w:marLeft w:val="0"/>
      <w:marRight w:val="0"/>
      <w:marTop w:val="0"/>
      <w:marBottom w:val="0"/>
      <w:divBdr>
        <w:top w:val="none" w:sz="0" w:space="0" w:color="auto"/>
        <w:left w:val="none" w:sz="0" w:space="0" w:color="auto"/>
        <w:bottom w:val="none" w:sz="0" w:space="0" w:color="auto"/>
        <w:right w:val="none" w:sz="0" w:space="0" w:color="auto"/>
      </w:divBdr>
    </w:div>
    <w:div w:id="1164392046">
      <w:bodyDiv w:val="1"/>
      <w:marLeft w:val="0"/>
      <w:marRight w:val="0"/>
      <w:marTop w:val="0"/>
      <w:marBottom w:val="0"/>
      <w:divBdr>
        <w:top w:val="none" w:sz="0" w:space="0" w:color="auto"/>
        <w:left w:val="none" w:sz="0" w:space="0" w:color="auto"/>
        <w:bottom w:val="none" w:sz="0" w:space="0" w:color="auto"/>
        <w:right w:val="none" w:sz="0" w:space="0" w:color="auto"/>
      </w:divBdr>
    </w:div>
    <w:div w:id="1230194934">
      <w:bodyDiv w:val="1"/>
      <w:marLeft w:val="0"/>
      <w:marRight w:val="0"/>
      <w:marTop w:val="0"/>
      <w:marBottom w:val="0"/>
      <w:divBdr>
        <w:top w:val="none" w:sz="0" w:space="0" w:color="auto"/>
        <w:left w:val="none" w:sz="0" w:space="0" w:color="auto"/>
        <w:bottom w:val="none" w:sz="0" w:space="0" w:color="auto"/>
        <w:right w:val="none" w:sz="0" w:space="0" w:color="auto"/>
      </w:divBdr>
    </w:div>
    <w:div w:id="1280333633">
      <w:bodyDiv w:val="1"/>
      <w:marLeft w:val="0"/>
      <w:marRight w:val="0"/>
      <w:marTop w:val="0"/>
      <w:marBottom w:val="0"/>
      <w:divBdr>
        <w:top w:val="none" w:sz="0" w:space="0" w:color="auto"/>
        <w:left w:val="none" w:sz="0" w:space="0" w:color="auto"/>
        <w:bottom w:val="none" w:sz="0" w:space="0" w:color="auto"/>
        <w:right w:val="none" w:sz="0" w:space="0" w:color="auto"/>
      </w:divBdr>
    </w:div>
    <w:div w:id="1385372127">
      <w:bodyDiv w:val="1"/>
      <w:marLeft w:val="0"/>
      <w:marRight w:val="0"/>
      <w:marTop w:val="0"/>
      <w:marBottom w:val="0"/>
      <w:divBdr>
        <w:top w:val="none" w:sz="0" w:space="0" w:color="auto"/>
        <w:left w:val="none" w:sz="0" w:space="0" w:color="auto"/>
        <w:bottom w:val="none" w:sz="0" w:space="0" w:color="auto"/>
        <w:right w:val="none" w:sz="0" w:space="0" w:color="auto"/>
      </w:divBdr>
    </w:div>
    <w:div w:id="1467629249">
      <w:bodyDiv w:val="1"/>
      <w:marLeft w:val="0"/>
      <w:marRight w:val="0"/>
      <w:marTop w:val="0"/>
      <w:marBottom w:val="0"/>
      <w:divBdr>
        <w:top w:val="none" w:sz="0" w:space="0" w:color="auto"/>
        <w:left w:val="none" w:sz="0" w:space="0" w:color="auto"/>
        <w:bottom w:val="none" w:sz="0" w:space="0" w:color="auto"/>
        <w:right w:val="none" w:sz="0" w:space="0" w:color="auto"/>
      </w:divBdr>
    </w:div>
    <w:div w:id="1587182425">
      <w:bodyDiv w:val="1"/>
      <w:marLeft w:val="0"/>
      <w:marRight w:val="0"/>
      <w:marTop w:val="0"/>
      <w:marBottom w:val="0"/>
      <w:divBdr>
        <w:top w:val="none" w:sz="0" w:space="0" w:color="auto"/>
        <w:left w:val="none" w:sz="0" w:space="0" w:color="auto"/>
        <w:bottom w:val="none" w:sz="0" w:space="0" w:color="auto"/>
        <w:right w:val="none" w:sz="0" w:space="0" w:color="auto"/>
      </w:divBdr>
    </w:div>
    <w:div w:id="18815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complet.ro/lista-amenzi-gdpr-romani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dprcomplet.ro/lista-amenzi-gdpr-roma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dprcomplet.ro/lista-amenzi-gdpr-roma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dprcomplet.ro/lista-amenzi-gdpr-romania/" TargetMode="External"/><Relationship Id="rId4" Type="http://schemas.openxmlformats.org/officeDocument/2006/relationships/settings" Target="settings.xml"/><Relationship Id="rId9" Type="http://schemas.openxmlformats.org/officeDocument/2006/relationships/hyperlink" Target="https://gdprcomplet.ro/lista-amenzi-gdpr-roman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2023-10-03T07:19:00Z</dcterms:created>
  <dcterms:modified xsi:type="dcterms:W3CDTF">2023-10-03T07:19:00Z</dcterms:modified>
</cp:coreProperties>
</file>